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00" w:rsidRPr="001C09FA" w:rsidRDefault="002B2A00" w:rsidP="002B2A00">
      <w:pPr>
        <w:tabs>
          <w:tab w:val="left" w:pos="708"/>
        </w:tabs>
        <w:spacing w:after="0" w:line="240" w:lineRule="auto"/>
        <w:rPr>
          <w:rFonts w:ascii="Arial" w:eastAsia="Times New Roman" w:hAnsi="Arial" w:cs="Arial"/>
          <w:b/>
          <w:sz w:val="24"/>
          <w:szCs w:val="24"/>
        </w:rPr>
      </w:pPr>
      <w:bookmarkStart w:id="0" w:name="_GoBack"/>
      <w:bookmarkEnd w:id="0"/>
      <w:r w:rsidRPr="001C09FA">
        <w:rPr>
          <w:rFonts w:ascii="Arial" w:eastAsia="Times New Roman" w:hAnsi="Arial" w:cs="Arial"/>
          <w:b/>
          <w:sz w:val="24"/>
          <w:szCs w:val="24"/>
        </w:rPr>
        <w:t xml:space="preserve">                                                                                                                          PRILOGA 2</w:t>
      </w:r>
    </w:p>
    <w:p w:rsidR="002B2A00" w:rsidRPr="001C09FA" w:rsidRDefault="002B2A00" w:rsidP="002B2A00">
      <w:pPr>
        <w:tabs>
          <w:tab w:val="left" w:pos="708"/>
        </w:tabs>
        <w:spacing w:after="0" w:line="240" w:lineRule="auto"/>
        <w:rPr>
          <w:rFonts w:ascii="Arial" w:eastAsia="Times New Roman" w:hAnsi="Arial" w:cs="Arial"/>
          <w:b/>
          <w:sz w:val="24"/>
          <w:szCs w:val="24"/>
        </w:rPr>
      </w:pPr>
    </w:p>
    <w:p w:rsidR="002B2A00" w:rsidRPr="001C09FA" w:rsidRDefault="002B2A00" w:rsidP="002B2A00">
      <w:pPr>
        <w:spacing w:line="240" w:lineRule="auto"/>
        <w:rPr>
          <w:rFonts w:ascii="Arial" w:hAnsi="Arial" w:cs="Arial"/>
          <w:b/>
          <w:bCs/>
          <w:sz w:val="24"/>
          <w:szCs w:val="24"/>
        </w:rPr>
      </w:pPr>
    </w:p>
    <w:p w:rsidR="002B2A00" w:rsidRPr="001C09FA" w:rsidRDefault="002B2A00" w:rsidP="002B2A00">
      <w:pPr>
        <w:pStyle w:val="Odstavekseznama"/>
        <w:keepLines/>
        <w:numPr>
          <w:ilvl w:val="0"/>
          <w:numId w:val="5"/>
        </w:numPr>
        <w:ind w:left="0" w:firstLine="0"/>
        <w:jc w:val="both"/>
        <w:rPr>
          <w:rFonts w:ascii="Arial" w:hAnsi="Arial" w:cs="Arial"/>
        </w:rPr>
      </w:pPr>
      <w:r w:rsidRPr="001C09FA">
        <w:rPr>
          <w:rFonts w:ascii="Arial" w:hAnsi="Arial" w:cs="Arial"/>
        </w:rPr>
        <w:t xml:space="preserve">Tehniški muzej Slovenije, Tržaška cesta 2, 1000 Ljubljana, </w:t>
      </w:r>
    </w:p>
    <w:p w:rsidR="002B2A00" w:rsidRPr="001C09FA" w:rsidRDefault="002B2A00" w:rsidP="002B2A00">
      <w:pPr>
        <w:keepLines/>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matična št. 5052602 </w:t>
      </w:r>
    </w:p>
    <w:p w:rsidR="002B2A00" w:rsidRPr="001C09FA" w:rsidRDefault="002B2A00" w:rsidP="002B2A00">
      <w:pPr>
        <w:keepLines/>
        <w:spacing w:after="0" w:line="240" w:lineRule="auto"/>
        <w:jc w:val="both"/>
        <w:rPr>
          <w:rFonts w:ascii="Arial" w:hAnsi="Arial" w:cs="Arial"/>
          <w:sz w:val="24"/>
          <w:szCs w:val="24"/>
          <w:lang w:eastAsia="sl-SI"/>
        </w:rPr>
      </w:pPr>
      <w:proofErr w:type="spellStart"/>
      <w:r w:rsidRPr="001C09FA">
        <w:rPr>
          <w:rFonts w:ascii="Arial" w:hAnsi="Arial" w:cs="Arial"/>
          <w:sz w:val="24"/>
          <w:szCs w:val="24"/>
          <w:lang w:eastAsia="sl-SI"/>
        </w:rPr>
        <w:t>ident</w:t>
      </w:r>
      <w:proofErr w:type="spellEnd"/>
      <w:r w:rsidRPr="001C09FA">
        <w:rPr>
          <w:rFonts w:ascii="Arial" w:hAnsi="Arial" w:cs="Arial"/>
          <w:sz w:val="24"/>
          <w:szCs w:val="24"/>
          <w:lang w:eastAsia="sl-SI"/>
        </w:rPr>
        <w:t xml:space="preserve">. </w:t>
      </w:r>
      <w:r w:rsidRPr="001C09FA">
        <w:rPr>
          <w:rFonts w:ascii="Arial" w:hAnsi="Arial" w:cs="Arial"/>
          <w:sz w:val="24"/>
          <w:szCs w:val="24"/>
          <w:lang w:val="pt-BR" w:eastAsia="sl-SI"/>
        </w:rPr>
        <w:t xml:space="preserve">št. za DDV </w:t>
      </w:r>
      <w:r w:rsidRPr="001C09FA">
        <w:rPr>
          <w:rFonts w:ascii="Arial" w:hAnsi="Arial" w:cs="Arial"/>
          <w:sz w:val="24"/>
          <w:szCs w:val="24"/>
          <w:lang w:eastAsia="sl-SI"/>
        </w:rPr>
        <w:t xml:space="preserve">SI 96599944, </w:t>
      </w:r>
    </w:p>
    <w:p w:rsidR="002B2A00" w:rsidRPr="001C09FA" w:rsidRDefault="002B2A00" w:rsidP="002B2A00">
      <w:pPr>
        <w:keepLines/>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ki ga zastopa direktorica Natalija Polenec </w:t>
      </w:r>
    </w:p>
    <w:p w:rsidR="002B2A00" w:rsidRPr="001C09FA" w:rsidRDefault="002B2A00" w:rsidP="002B2A00">
      <w:pPr>
        <w:keepLines/>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(v nadaljevanju: najemodajalec) </w:t>
      </w:r>
    </w:p>
    <w:p w:rsidR="002B2A00" w:rsidRPr="001C09FA" w:rsidRDefault="002B2A00" w:rsidP="002B2A00">
      <w:pPr>
        <w:keepLines/>
        <w:spacing w:after="0" w:line="240" w:lineRule="auto"/>
        <w:jc w:val="both"/>
        <w:rPr>
          <w:rFonts w:ascii="Arial" w:hAnsi="Arial" w:cs="Arial"/>
          <w:sz w:val="24"/>
          <w:szCs w:val="24"/>
          <w:lang w:eastAsia="sl-SI"/>
        </w:rPr>
      </w:pPr>
      <w:r w:rsidRPr="001C09FA">
        <w:rPr>
          <w:rFonts w:ascii="Arial" w:hAnsi="Arial" w:cs="Arial"/>
          <w:sz w:val="24"/>
          <w:szCs w:val="24"/>
          <w:lang w:eastAsia="sl-SI"/>
        </w:rPr>
        <w:t>in</w:t>
      </w:r>
    </w:p>
    <w:p w:rsidR="002B2A00" w:rsidRPr="001C09FA" w:rsidRDefault="002B2A00" w:rsidP="002B2A00">
      <w:pPr>
        <w:keepLines/>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2. .................,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matična št.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davčna št. ...............,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ki ga zastopa ..........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(v nadaljevanju: najemnik), </w:t>
      </w:r>
    </w:p>
    <w:p w:rsidR="002B2A00" w:rsidRPr="001C09FA" w:rsidRDefault="002B2A00" w:rsidP="002B2A00">
      <w:pPr>
        <w:autoSpaceDE w:val="0"/>
        <w:autoSpaceDN w:val="0"/>
        <w:adjustRightInd w:val="0"/>
        <w:spacing w:after="0" w:line="240" w:lineRule="auto"/>
        <w:jc w:val="center"/>
        <w:outlineLvl w:val="0"/>
        <w:rPr>
          <w:rFonts w:ascii="Arial" w:hAnsi="Arial" w:cs="Arial"/>
          <w:bCs/>
          <w:sz w:val="24"/>
          <w:szCs w:val="24"/>
          <w:lang w:eastAsia="sl-SI"/>
        </w:rPr>
      </w:pPr>
    </w:p>
    <w:p w:rsidR="002B2A00" w:rsidRPr="001C09FA" w:rsidRDefault="002B2A00" w:rsidP="002B2A00">
      <w:pPr>
        <w:autoSpaceDE w:val="0"/>
        <w:autoSpaceDN w:val="0"/>
        <w:adjustRightInd w:val="0"/>
        <w:spacing w:after="0" w:line="240" w:lineRule="auto"/>
        <w:outlineLvl w:val="0"/>
        <w:rPr>
          <w:rFonts w:ascii="Arial" w:hAnsi="Arial" w:cs="Arial"/>
          <w:bCs/>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b/>
          <w:bCs/>
          <w:sz w:val="24"/>
          <w:szCs w:val="24"/>
          <w:lang w:eastAsia="sl-SI"/>
        </w:rPr>
      </w:pPr>
      <w:r w:rsidRPr="001C09FA">
        <w:rPr>
          <w:rFonts w:ascii="Arial" w:hAnsi="Arial" w:cs="Arial"/>
          <w:b/>
          <w:bCs/>
          <w:sz w:val="24"/>
          <w:szCs w:val="24"/>
          <w:lang w:eastAsia="sl-SI"/>
        </w:rPr>
        <w:t xml:space="preserve">POGODBO O NAJEMU </w:t>
      </w:r>
    </w:p>
    <w:p w:rsidR="002B2A00" w:rsidRPr="001C09FA" w:rsidRDefault="002B2A00" w:rsidP="002B2A00">
      <w:pPr>
        <w:autoSpaceDE w:val="0"/>
        <w:autoSpaceDN w:val="0"/>
        <w:adjustRightInd w:val="0"/>
        <w:spacing w:after="0" w:line="240" w:lineRule="auto"/>
        <w:jc w:val="center"/>
        <w:rPr>
          <w:rFonts w:ascii="Arial" w:hAnsi="Arial" w:cs="Arial"/>
          <w:b/>
          <w:bCs/>
          <w:sz w:val="24"/>
          <w:szCs w:val="24"/>
          <w:lang w:eastAsia="sl-SI"/>
        </w:rPr>
      </w:pPr>
    </w:p>
    <w:p w:rsidR="002B2A00" w:rsidRPr="001C09FA" w:rsidRDefault="002B2A00" w:rsidP="002B2A00">
      <w:pPr>
        <w:autoSpaceDE w:val="0"/>
        <w:autoSpaceDN w:val="0"/>
        <w:adjustRightInd w:val="0"/>
        <w:spacing w:after="0" w:line="240" w:lineRule="auto"/>
        <w:jc w:val="center"/>
        <w:rPr>
          <w:rFonts w:ascii="Arial" w:hAnsi="Arial" w:cs="Arial"/>
          <w:b/>
          <w:bCs/>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1.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Pogodbeni stranki uvodoma ugotavljata: </w:t>
      </w:r>
    </w:p>
    <w:p w:rsidR="002B2A00" w:rsidRPr="001C09FA" w:rsidRDefault="002B2A00" w:rsidP="002B2A00">
      <w:pPr>
        <w:pStyle w:val="Odstavekseznama"/>
        <w:numPr>
          <w:ilvl w:val="0"/>
          <w:numId w:val="6"/>
        </w:numPr>
        <w:autoSpaceDE w:val="0"/>
        <w:autoSpaceDN w:val="0"/>
        <w:adjustRightInd w:val="0"/>
        <w:jc w:val="both"/>
        <w:rPr>
          <w:rFonts w:ascii="Arial" w:hAnsi="Arial" w:cs="Arial"/>
        </w:rPr>
      </w:pPr>
      <w:r w:rsidRPr="001C09FA">
        <w:rPr>
          <w:rFonts w:ascii="Arial" w:hAnsi="Arial" w:cs="Arial"/>
        </w:rPr>
        <w:t xml:space="preserve">da so predmet te pogodbe nepremičnine Muzejske kavarne in slaščičarne v Bistri, na katerih ima lastninsko pravico Republika Slovenija, upravljavec in najemodajalec pa je po Sklepu o ustanovitvi javnega zavoda Tehniški muzej Slovenije najemodajalec; </w:t>
      </w:r>
    </w:p>
    <w:p w:rsidR="002B2A00" w:rsidRPr="001C09FA" w:rsidRDefault="002B2A00" w:rsidP="002B2A00">
      <w:pPr>
        <w:pStyle w:val="Odstavekseznama"/>
        <w:numPr>
          <w:ilvl w:val="0"/>
          <w:numId w:val="6"/>
        </w:numPr>
        <w:autoSpaceDE w:val="0"/>
        <w:autoSpaceDN w:val="0"/>
        <w:adjustRightInd w:val="0"/>
        <w:jc w:val="both"/>
        <w:rPr>
          <w:rFonts w:ascii="Arial" w:hAnsi="Arial" w:cs="Arial"/>
        </w:rPr>
      </w:pPr>
      <w:r w:rsidRPr="001C09FA">
        <w:rPr>
          <w:rFonts w:ascii="Arial" w:hAnsi="Arial" w:cs="Arial"/>
        </w:rPr>
        <w:t xml:space="preserve">da je Vlada Republike Slovenije s sklepom št. ..... z dne, .... dala predhodno soglasje za oddajo v najem; </w:t>
      </w:r>
    </w:p>
    <w:p w:rsidR="002B2A00" w:rsidRPr="001C09FA" w:rsidRDefault="002B2A00" w:rsidP="002B2A00">
      <w:pPr>
        <w:pStyle w:val="Odstavekseznama"/>
        <w:numPr>
          <w:ilvl w:val="0"/>
          <w:numId w:val="6"/>
        </w:numPr>
        <w:autoSpaceDE w:val="0"/>
        <w:autoSpaceDN w:val="0"/>
        <w:adjustRightInd w:val="0"/>
        <w:jc w:val="both"/>
        <w:rPr>
          <w:rFonts w:ascii="Arial" w:hAnsi="Arial" w:cs="Arial"/>
        </w:rPr>
      </w:pPr>
      <w:r w:rsidRPr="001C09FA">
        <w:rPr>
          <w:rFonts w:ascii="Arial" w:hAnsi="Arial" w:cs="Arial"/>
        </w:rPr>
        <w:t>da skladno z drugim odstavkom 29. člena Zakona o stvarnem premoženju države in samoupravnih lokalnih skupnosti (Uradni list RS, št. 11/2018 v nadaljevanju ZSPDSLS-1) predhodno pisno soglasje k pravnemu poslu ministra pristojnega za kulturo ni potrebno, ker pogodbena vrednost ne presega 10.000 evrov;</w:t>
      </w:r>
    </w:p>
    <w:p w:rsidR="002B2A00" w:rsidRPr="001C09FA" w:rsidRDefault="002B2A00" w:rsidP="002B2A00">
      <w:pPr>
        <w:pStyle w:val="Odstavekseznama"/>
        <w:numPr>
          <w:ilvl w:val="0"/>
          <w:numId w:val="6"/>
        </w:numPr>
        <w:autoSpaceDE w:val="0"/>
        <w:autoSpaceDN w:val="0"/>
        <w:adjustRightInd w:val="0"/>
        <w:jc w:val="both"/>
        <w:rPr>
          <w:rFonts w:ascii="Arial" w:hAnsi="Arial" w:cs="Arial"/>
        </w:rPr>
      </w:pPr>
      <w:r w:rsidRPr="001C09FA">
        <w:rPr>
          <w:rFonts w:ascii="Arial" w:hAnsi="Arial" w:cs="Arial"/>
        </w:rPr>
        <w:t xml:space="preserve">da je </w:t>
      </w:r>
      <w:r w:rsidR="00EA37F6" w:rsidRPr="001C09FA">
        <w:rPr>
          <w:rFonts w:ascii="Arial" w:hAnsi="Arial" w:cs="Arial"/>
        </w:rPr>
        <w:t>najemodajalec</w:t>
      </w:r>
      <w:r w:rsidRPr="001C09FA">
        <w:rPr>
          <w:rFonts w:ascii="Arial" w:hAnsi="Arial" w:cs="Arial"/>
        </w:rPr>
        <w:t xml:space="preserve"> v skladu z  ZSPDSLS-1 in ustreznih določb Uredbe o stvarnem premoženju države in samoupravnih lokalnih skupnosti (Uradni list RS, št. 31/2018) objavil javno zbiranje ponudb za oddajo nepremičnin Muzejske kavarne in slaščičarne v Bistri v najem; </w:t>
      </w:r>
    </w:p>
    <w:p w:rsidR="002B2A00" w:rsidRPr="001C09FA" w:rsidRDefault="002B2A00" w:rsidP="002B2A00">
      <w:pPr>
        <w:pStyle w:val="Odstavekseznama"/>
        <w:numPr>
          <w:ilvl w:val="0"/>
          <w:numId w:val="6"/>
        </w:numPr>
        <w:autoSpaceDE w:val="0"/>
        <w:autoSpaceDN w:val="0"/>
        <w:adjustRightInd w:val="0"/>
        <w:jc w:val="both"/>
        <w:rPr>
          <w:rFonts w:ascii="Arial" w:hAnsi="Arial" w:cs="Arial"/>
        </w:rPr>
      </w:pPr>
      <w:r w:rsidRPr="001C09FA">
        <w:rPr>
          <w:rFonts w:ascii="Arial" w:hAnsi="Arial" w:cs="Arial"/>
        </w:rPr>
        <w:t xml:space="preserve">da je bil najemnik v postopku javnega zbiranja ponudb izbran kot najugodnejši ponudnik.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bCs/>
          <w:sz w:val="24"/>
          <w:szCs w:val="24"/>
          <w:lang w:eastAsia="sl-SI"/>
        </w:rPr>
      </w:pPr>
      <w:r w:rsidRPr="001C09FA">
        <w:rPr>
          <w:rFonts w:ascii="Arial" w:hAnsi="Arial" w:cs="Arial"/>
          <w:bCs/>
          <w:sz w:val="24"/>
          <w:szCs w:val="24"/>
          <w:lang w:eastAsia="sl-SI"/>
        </w:rPr>
        <w:t>2. člen</w:t>
      </w:r>
    </w:p>
    <w:p w:rsidR="002B2A00" w:rsidRPr="001C09FA" w:rsidRDefault="002B2A00" w:rsidP="002B2A00">
      <w:pPr>
        <w:tabs>
          <w:tab w:val="left" w:pos="4500"/>
          <w:tab w:val="left" w:pos="9000"/>
        </w:tabs>
        <w:overflowPunct w:val="0"/>
        <w:autoSpaceDE w:val="0"/>
        <w:autoSpaceDN w:val="0"/>
        <w:adjustRightInd w:val="0"/>
        <w:spacing w:after="0" w:line="240" w:lineRule="auto"/>
        <w:jc w:val="both"/>
        <w:textAlignment w:val="baseline"/>
        <w:rPr>
          <w:rFonts w:ascii="Arial" w:hAnsi="Arial" w:cs="Arial"/>
          <w:sz w:val="24"/>
          <w:szCs w:val="24"/>
        </w:rPr>
      </w:pPr>
      <w:r w:rsidRPr="001C09FA">
        <w:rPr>
          <w:rFonts w:ascii="Arial" w:hAnsi="Arial" w:cs="Arial"/>
          <w:sz w:val="24"/>
          <w:szCs w:val="24"/>
          <w:lang w:eastAsia="sl-SI"/>
        </w:rPr>
        <w:t xml:space="preserve">Predmet najema so </w:t>
      </w:r>
      <w:r w:rsidRPr="001C09FA">
        <w:rPr>
          <w:rFonts w:ascii="Arial" w:hAnsi="Arial" w:cs="Arial"/>
          <w:sz w:val="24"/>
          <w:szCs w:val="24"/>
        </w:rPr>
        <w:t>nepremičnine Muzejske kavarne in slaščičarne v Bistri, ki se nahaja v stavbah z ID znakom 1200, 1201, 1199, 1191, ki stojijo na parc. št. 1657, *172, *173/1, k. o Verd (2003) skupaj z delom parka, ki leži na parc. št. 1657, k. o. Verd, katerih upravljavec je Tehniški muzej Slovenije, Tržaška cesta 2, 1000 Ljubljana.</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rPr>
          <w:rFonts w:ascii="Arial" w:hAnsi="Arial" w:cs="Arial"/>
          <w:sz w:val="24"/>
          <w:szCs w:val="24"/>
          <w:lang w:eastAsia="sl-SI"/>
        </w:rPr>
      </w:pPr>
      <w:r w:rsidRPr="001C09FA">
        <w:rPr>
          <w:rFonts w:ascii="Arial" w:hAnsi="Arial" w:cs="Arial"/>
          <w:sz w:val="24"/>
          <w:szCs w:val="24"/>
          <w:lang w:eastAsia="sl-SI"/>
        </w:rPr>
        <w:t>Prostori, ki so predmet najema, obsegajo:</w:t>
      </w:r>
    </w:p>
    <w:p w:rsidR="002B2A00" w:rsidRPr="001C09FA" w:rsidRDefault="002B2A00" w:rsidP="002B2A00">
      <w:pPr>
        <w:pStyle w:val="Odstavekseznama"/>
        <w:keepLines/>
        <w:numPr>
          <w:ilvl w:val="0"/>
          <w:numId w:val="2"/>
        </w:numPr>
        <w:autoSpaceDE w:val="0"/>
        <w:autoSpaceDN w:val="0"/>
        <w:adjustRightInd w:val="0"/>
        <w:jc w:val="both"/>
        <w:rPr>
          <w:rFonts w:ascii="Arial" w:hAnsi="Arial" w:cs="Arial"/>
        </w:rPr>
      </w:pPr>
      <w:r w:rsidRPr="001C09FA">
        <w:rPr>
          <w:rFonts w:ascii="Arial" w:hAnsi="Arial" w:cs="Arial"/>
        </w:rPr>
        <w:lastRenderedPageBreak/>
        <w:t xml:space="preserve">Bife s pripadajočo opremo (točilni pult, stenski regal, pult z grelnimi ploščami in pomivalnim koritom) v izmeri: </w:t>
      </w:r>
      <w:smartTag w:uri="urn:schemas-microsoft-com:office:smarttags" w:element="metricconverter">
        <w:smartTagPr>
          <w:attr w:name="ProductID" w:val="16 m2"/>
        </w:smartTagPr>
        <w:r w:rsidRPr="001C09FA">
          <w:rPr>
            <w:rFonts w:ascii="Arial" w:hAnsi="Arial" w:cs="Arial"/>
          </w:rPr>
          <w:t>16 m</w:t>
        </w:r>
        <w:r w:rsidRPr="001C09FA">
          <w:rPr>
            <w:rFonts w:ascii="Arial" w:hAnsi="Arial" w:cs="Arial"/>
            <w:vertAlign w:val="superscript"/>
          </w:rPr>
          <w:t>2</w:t>
        </w:r>
      </w:smartTag>
    </w:p>
    <w:p w:rsidR="002B2A00" w:rsidRPr="001C09FA" w:rsidRDefault="002B2A00" w:rsidP="002B2A00">
      <w:pPr>
        <w:pStyle w:val="Odstavekseznama"/>
        <w:keepLines/>
        <w:numPr>
          <w:ilvl w:val="0"/>
          <w:numId w:val="2"/>
        </w:numPr>
        <w:autoSpaceDE w:val="0"/>
        <w:autoSpaceDN w:val="0"/>
        <w:adjustRightInd w:val="0"/>
        <w:jc w:val="both"/>
        <w:rPr>
          <w:rFonts w:ascii="Arial" w:hAnsi="Arial" w:cs="Arial"/>
        </w:rPr>
      </w:pPr>
      <w:r w:rsidRPr="001C09FA">
        <w:rPr>
          <w:rFonts w:ascii="Arial" w:hAnsi="Arial" w:cs="Arial"/>
        </w:rPr>
        <w:t>Trije skladiščni prostori v izmeri: 5,8m</w:t>
      </w:r>
      <w:r w:rsidRPr="001C09FA">
        <w:rPr>
          <w:rFonts w:ascii="Arial" w:hAnsi="Arial" w:cs="Arial"/>
          <w:vertAlign w:val="superscript"/>
        </w:rPr>
        <w:t>2</w:t>
      </w:r>
      <w:r w:rsidRPr="001C09FA">
        <w:rPr>
          <w:rFonts w:ascii="Arial" w:hAnsi="Arial" w:cs="Arial"/>
        </w:rPr>
        <w:t xml:space="preserve">, </w:t>
      </w:r>
      <w:smartTag w:uri="urn:schemas-microsoft-com:office:smarttags" w:element="metricconverter">
        <w:smartTagPr>
          <w:attr w:name="ProductID" w:val="4 m2"/>
        </w:smartTagPr>
        <w:r w:rsidRPr="001C09FA">
          <w:rPr>
            <w:rFonts w:ascii="Arial" w:hAnsi="Arial" w:cs="Arial"/>
          </w:rPr>
          <w:t>4 m</w:t>
        </w:r>
        <w:r w:rsidRPr="001C09FA">
          <w:rPr>
            <w:rFonts w:ascii="Arial" w:hAnsi="Arial" w:cs="Arial"/>
            <w:vertAlign w:val="superscript"/>
          </w:rPr>
          <w:t>2</w:t>
        </w:r>
      </w:smartTag>
      <w:r w:rsidRPr="001C09FA">
        <w:rPr>
          <w:rFonts w:ascii="Arial" w:hAnsi="Arial" w:cs="Arial"/>
          <w:vertAlign w:val="superscript"/>
        </w:rPr>
        <w:t xml:space="preserve"> </w:t>
      </w:r>
      <w:r w:rsidRPr="001C09FA">
        <w:rPr>
          <w:rFonts w:ascii="Arial" w:hAnsi="Arial" w:cs="Arial"/>
        </w:rPr>
        <w:t xml:space="preserve">in </w:t>
      </w:r>
      <w:smartTag w:uri="urn:schemas-microsoft-com:office:smarttags" w:element="metricconverter">
        <w:smartTagPr>
          <w:attr w:name="ProductID" w:val="5 m2"/>
        </w:smartTagPr>
        <w:r w:rsidRPr="001C09FA">
          <w:rPr>
            <w:rFonts w:ascii="Arial" w:hAnsi="Arial" w:cs="Arial"/>
          </w:rPr>
          <w:t>5 m</w:t>
        </w:r>
        <w:r w:rsidRPr="001C09FA">
          <w:rPr>
            <w:rFonts w:ascii="Arial" w:hAnsi="Arial" w:cs="Arial"/>
            <w:vertAlign w:val="superscript"/>
          </w:rPr>
          <w:t>2</w:t>
        </w:r>
      </w:smartTag>
    </w:p>
    <w:p w:rsidR="002B2A00" w:rsidRPr="001C09FA" w:rsidRDefault="002B2A00" w:rsidP="002B2A00">
      <w:pPr>
        <w:pStyle w:val="Odstavekseznama"/>
        <w:keepLines/>
        <w:numPr>
          <w:ilvl w:val="0"/>
          <w:numId w:val="2"/>
        </w:numPr>
        <w:autoSpaceDE w:val="0"/>
        <w:autoSpaceDN w:val="0"/>
        <w:adjustRightInd w:val="0"/>
        <w:jc w:val="both"/>
        <w:rPr>
          <w:rFonts w:ascii="Arial" w:hAnsi="Arial" w:cs="Arial"/>
        </w:rPr>
      </w:pPr>
      <w:r w:rsidRPr="001C09FA">
        <w:rPr>
          <w:rFonts w:ascii="Arial" w:hAnsi="Arial" w:cs="Arial"/>
        </w:rPr>
        <w:t xml:space="preserve">Zunanje skladišče (lesena lopa) v izmeri: </w:t>
      </w:r>
      <w:smartTag w:uri="urn:schemas-microsoft-com:office:smarttags" w:element="metricconverter">
        <w:smartTagPr>
          <w:attr w:name="ProductID" w:val="48 m2"/>
        </w:smartTagPr>
        <w:r w:rsidRPr="001C09FA">
          <w:rPr>
            <w:rFonts w:ascii="Arial" w:hAnsi="Arial" w:cs="Arial"/>
          </w:rPr>
          <w:t>48 m</w:t>
        </w:r>
        <w:r w:rsidRPr="001C09FA">
          <w:rPr>
            <w:rFonts w:ascii="Arial" w:hAnsi="Arial" w:cs="Arial"/>
            <w:vertAlign w:val="superscript"/>
          </w:rPr>
          <w:t>2</w:t>
        </w:r>
      </w:smartTag>
    </w:p>
    <w:p w:rsidR="002B2A00" w:rsidRPr="001C09FA" w:rsidRDefault="002B2A00" w:rsidP="002B2A00">
      <w:pPr>
        <w:pStyle w:val="Odstavekseznama"/>
        <w:keepLines/>
        <w:numPr>
          <w:ilvl w:val="0"/>
          <w:numId w:val="2"/>
        </w:numPr>
        <w:autoSpaceDE w:val="0"/>
        <w:autoSpaceDN w:val="0"/>
        <w:adjustRightInd w:val="0"/>
        <w:jc w:val="both"/>
        <w:rPr>
          <w:rFonts w:ascii="Arial" w:hAnsi="Arial" w:cs="Arial"/>
        </w:rPr>
      </w:pPr>
      <w:proofErr w:type="spellStart"/>
      <w:r w:rsidRPr="001C09FA">
        <w:rPr>
          <w:rFonts w:ascii="Arial" w:hAnsi="Arial" w:cs="Arial"/>
        </w:rPr>
        <w:t>Zasteklen</w:t>
      </w:r>
      <w:proofErr w:type="spellEnd"/>
      <w:r w:rsidRPr="001C09FA">
        <w:rPr>
          <w:rFonts w:ascii="Arial" w:hAnsi="Arial" w:cs="Arial"/>
        </w:rPr>
        <w:t xml:space="preserve"> razstavni prostor v izmeri: </w:t>
      </w:r>
      <w:smartTag w:uri="urn:schemas-microsoft-com:office:smarttags" w:element="metricconverter">
        <w:smartTagPr>
          <w:attr w:name="ProductID" w:val="63 m2"/>
        </w:smartTagPr>
        <w:r w:rsidRPr="001C09FA">
          <w:rPr>
            <w:rFonts w:ascii="Arial" w:hAnsi="Arial" w:cs="Arial"/>
          </w:rPr>
          <w:t>63 m</w:t>
        </w:r>
        <w:r w:rsidRPr="001C09FA">
          <w:rPr>
            <w:rFonts w:ascii="Arial" w:hAnsi="Arial" w:cs="Arial"/>
            <w:vertAlign w:val="superscript"/>
          </w:rPr>
          <w:t>2</w:t>
        </w:r>
      </w:smartTag>
    </w:p>
    <w:p w:rsidR="002B2A00" w:rsidRPr="001C09FA" w:rsidRDefault="002B2A00" w:rsidP="002B2A00">
      <w:pPr>
        <w:pStyle w:val="Odstavekseznama"/>
        <w:keepLines/>
        <w:numPr>
          <w:ilvl w:val="0"/>
          <w:numId w:val="2"/>
        </w:numPr>
        <w:autoSpaceDE w:val="0"/>
        <w:autoSpaceDN w:val="0"/>
        <w:adjustRightInd w:val="0"/>
        <w:jc w:val="both"/>
        <w:rPr>
          <w:rFonts w:ascii="Arial" w:hAnsi="Arial" w:cs="Arial"/>
        </w:rPr>
      </w:pPr>
      <w:r w:rsidRPr="001C09FA">
        <w:rPr>
          <w:rFonts w:ascii="Arial" w:hAnsi="Arial" w:cs="Arial"/>
        </w:rPr>
        <w:t xml:space="preserve">Peščeni del parka pred bifejem v izmeri: </w:t>
      </w:r>
      <w:smartTag w:uri="urn:schemas-microsoft-com:office:smarttags" w:element="metricconverter">
        <w:smartTagPr>
          <w:attr w:name="ProductID" w:val="90 m2"/>
        </w:smartTagPr>
        <w:r w:rsidRPr="001C09FA">
          <w:rPr>
            <w:rFonts w:ascii="Arial" w:hAnsi="Arial" w:cs="Arial"/>
          </w:rPr>
          <w:t>90 m</w:t>
        </w:r>
        <w:r w:rsidRPr="001C09FA">
          <w:rPr>
            <w:rFonts w:ascii="Arial" w:hAnsi="Arial" w:cs="Arial"/>
            <w:vertAlign w:val="superscript"/>
          </w:rPr>
          <w:t>2</w:t>
        </w:r>
      </w:smartTag>
    </w:p>
    <w:p w:rsidR="002B2A00" w:rsidRPr="001C09FA" w:rsidRDefault="002B2A00" w:rsidP="002B2A00">
      <w:pPr>
        <w:pStyle w:val="Odstavekseznama"/>
        <w:keepLines/>
        <w:numPr>
          <w:ilvl w:val="0"/>
          <w:numId w:val="2"/>
        </w:numPr>
        <w:autoSpaceDE w:val="0"/>
        <w:autoSpaceDN w:val="0"/>
        <w:adjustRightInd w:val="0"/>
        <w:jc w:val="both"/>
        <w:rPr>
          <w:rFonts w:ascii="Arial" w:hAnsi="Arial" w:cs="Arial"/>
        </w:rPr>
      </w:pPr>
      <w:r w:rsidRPr="001C09FA">
        <w:rPr>
          <w:rFonts w:ascii="Arial" w:hAnsi="Arial" w:cs="Arial"/>
        </w:rPr>
        <w:t xml:space="preserve">Pisarna s sanitarijami v izmeri: </w:t>
      </w:r>
      <w:smartTag w:uri="urn:schemas-microsoft-com:office:smarttags" w:element="metricconverter">
        <w:smartTagPr>
          <w:attr w:name="ProductID" w:val="20 m2"/>
        </w:smartTagPr>
        <w:r w:rsidRPr="001C09FA">
          <w:rPr>
            <w:rFonts w:ascii="Arial" w:hAnsi="Arial" w:cs="Arial"/>
          </w:rPr>
          <w:t>20 m</w:t>
        </w:r>
        <w:r w:rsidRPr="001C09FA">
          <w:rPr>
            <w:rFonts w:ascii="Arial" w:hAnsi="Arial" w:cs="Arial"/>
            <w:vertAlign w:val="superscript"/>
          </w:rPr>
          <w:t>2</w:t>
        </w:r>
      </w:smartTag>
      <w:r w:rsidRPr="001C09FA">
        <w:rPr>
          <w:rFonts w:ascii="Arial" w:hAnsi="Arial" w:cs="Arial"/>
          <w:vertAlign w:val="superscript"/>
        </w:rPr>
        <w:t xml:space="preserve"> </w:t>
      </w:r>
    </w:p>
    <w:p w:rsidR="002B2A00" w:rsidRPr="001C09FA" w:rsidRDefault="002B2A00" w:rsidP="002B2A00">
      <w:pPr>
        <w:pStyle w:val="Odstavekseznama"/>
        <w:keepLines/>
        <w:numPr>
          <w:ilvl w:val="0"/>
          <w:numId w:val="2"/>
        </w:numPr>
        <w:autoSpaceDE w:val="0"/>
        <w:autoSpaceDN w:val="0"/>
        <w:adjustRightInd w:val="0"/>
        <w:jc w:val="both"/>
        <w:rPr>
          <w:rFonts w:ascii="Arial" w:hAnsi="Arial" w:cs="Arial"/>
        </w:rPr>
      </w:pPr>
      <w:r w:rsidRPr="001C09FA">
        <w:rPr>
          <w:rFonts w:ascii="Arial" w:hAnsi="Arial" w:cs="Arial"/>
        </w:rPr>
        <w:t>Souporaba:</w:t>
      </w:r>
    </w:p>
    <w:p w:rsidR="002B2A00" w:rsidRPr="001C09FA" w:rsidRDefault="002B2A00" w:rsidP="002B2A00">
      <w:pPr>
        <w:pStyle w:val="Odstavekseznama"/>
        <w:autoSpaceDE w:val="0"/>
        <w:autoSpaceDN w:val="0"/>
        <w:adjustRightInd w:val="0"/>
        <w:ind w:left="1440"/>
        <w:rPr>
          <w:rFonts w:ascii="Arial" w:hAnsi="Arial" w:cs="Arial"/>
          <w:vertAlign w:val="superscript"/>
        </w:rPr>
      </w:pPr>
      <w:r w:rsidRPr="001C09FA">
        <w:rPr>
          <w:rFonts w:ascii="Arial" w:hAnsi="Arial" w:cs="Arial"/>
        </w:rPr>
        <w:t xml:space="preserve">-predprostor v izmeri: </w:t>
      </w:r>
      <w:smartTag w:uri="urn:schemas-microsoft-com:office:smarttags" w:element="metricconverter">
        <w:smartTagPr>
          <w:attr w:name="ProductID" w:val="9,5 m2"/>
        </w:smartTagPr>
        <w:r w:rsidRPr="001C09FA">
          <w:rPr>
            <w:rFonts w:ascii="Arial" w:hAnsi="Arial" w:cs="Arial"/>
          </w:rPr>
          <w:t>9,5 m</w:t>
        </w:r>
        <w:r w:rsidRPr="001C09FA">
          <w:rPr>
            <w:rFonts w:ascii="Arial" w:hAnsi="Arial" w:cs="Arial"/>
            <w:vertAlign w:val="superscript"/>
          </w:rPr>
          <w:t>2</w:t>
        </w:r>
      </w:smartTag>
    </w:p>
    <w:p w:rsidR="002B2A00" w:rsidRPr="001C09FA" w:rsidRDefault="002B2A00" w:rsidP="002B2A00">
      <w:pPr>
        <w:pStyle w:val="Odstavekseznama"/>
        <w:autoSpaceDE w:val="0"/>
        <w:autoSpaceDN w:val="0"/>
        <w:adjustRightInd w:val="0"/>
        <w:ind w:left="1440"/>
        <w:rPr>
          <w:rFonts w:ascii="Arial" w:hAnsi="Arial" w:cs="Arial"/>
          <w:vertAlign w:val="superscript"/>
        </w:rPr>
      </w:pPr>
      <w:r w:rsidRPr="001C09FA">
        <w:rPr>
          <w:rFonts w:ascii="Arial" w:hAnsi="Arial" w:cs="Arial"/>
        </w:rPr>
        <w:t>-sanitarije v izmeri: 18 m</w:t>
      </w:r>
      <w:r w:rsidRPr="001C09FA">
        <w:rPr>
          <w:rFonts w:ascii="Arial" w:hAnsi="Arial" w:cs="Arial"/>
          <w:vertAlign w:val="superscript"/>
        </w:rPr>
        <w:t>2</w:t>
      </w:r>
      <w:r w:rsidRPr="001C09FA">
        <w:rPr>
          <w:rFonts w:ascii="Arial" w:hAnsi="Arial" w:cs="Arial"/>
        </w:rPr>
        <w:t>.</w:t>
      </w:r>
      <w:r w:rsidRPr="001C09FA">
        <w:rPr>
          <w:rFonts w:ascii="Arial" w:hAnsi="Arial" w:cs="Arial"/>
          <w:vertAlign w:val="superscript"/>
        </w:rPr>
        <w:t xml:space="preserve">  </w:t>
      </w:r>
    </w:p>
    <w:p w:rsidR="002B2A00" w:rsidRPr="001C09FA" w:rsidRDefault="002B2A00" w:rsidP="002B2A00">
      <w:pPr>
        <w:pStyle w:val="Odstavekseznama"/>
        <w:autoSpaceDE w:val="0"/>
        <w:autoSpaceDN w:val="0"/>
        <w:adjustRightInd w:val="0"/>
        <w:ind w:left="1440"/>
        <w:rPr>
          <w:rFonts w:ascii="Arial" w:hAnsi="Arial" w:cs="Arial"/>
          <w:vertAlign w:val="superscript"/>
        </w:rPr>
      </w:pPr>
    </w:p>
    <w:p w:rsidR="002B2A00" w:rsidRPr="001C09FA" w:rsidRDefault="002B2A00" w:rsidP="002B2A00">
      <w:pPr>
        <w:pStyle w:val="Odstavekseznama"/>
        <w:autoSpaceDE w:val="0"/>
        <w:autoSpaceDN w:val="0"/>
        <w:adjustRightInd w:val="0"/>
        <w:ind w:left="0"/>
        <w:rPr>
          <w:rFonts w:ascii="Arial" w:hAnsi="Arial" w:cs="Arial"/>
        </w:rPr>
      </w:pPr>
      <w:r w:rsidRPr="001C09FA">
        <w:rPr>
          <w:rFonts w:ascii="Arial" w:hAnsi="Arial" w:cs="Arial"/>
        </w:rPr>
        <w:t>Predmet najema je tudi naslednja oprema:</w:t>
      </w:r>
    </w:p>
    <w:p w:rsidR="002B2A00" w:rsidRPr="001C09FA" w:rsidRDefault="002B2A00" w:rsidP="002B2A00">
      <w:pPr>
        <w:pStyle w:val="Odstavekseznama"/>
        <w:autoSpaceDE w:val="0"/>
        <w:autoSpaceDN w:val="0"/>
        <w:adjustRightInd w:val="0"/>
        <w:ind w:left="0"/>
        <w:rPr>
          <w:rFonts w:ascii="Arial" w:hAnsi="Arial" w:cs="Arial"/>
          <w:vertAlign w:val="superscript"/>
        </w:rPr>
      </w:pP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Stol zložljiv, z zaslonjalom za roke (60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Miza zložljiva (20kom)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Stol zložljiv, brez naslonjala za roke (20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Televizor Samsung, 110cm (1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Stol zložljiv, visok (6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Miza visoka, zložljiva (2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xml:space="preserve">-          </w:t>
      </w:r>
      <w:proofErr w:type="spellStart"/>
      <w:r w:rsidRPr="001C09FA">
        <w:rPr>
          <w:rFonts w:ascii="Arial" w:eastAsia="Times New Roman" w:hAnsi="Arial" w:cs="Arial"/>
          <w:sz w:val="24"/>
          <w:szCs w:val="24"/>
          <w:lang w:eastAsia="sl-SI"/>
        </w:rPr>
        <w:t>Šank</w:t>
      </w:r>
      <w:proofErr w:type="spellEnd"/>
      <w:r w:rsidRPr="001C09FA">
        <w:rPr>
          <w:rFonts w:ascii="Arial" w:eastAsia="Times New Roman" w:hAnsi="Arial" w:cs="Arial"/>
          <w:sz w:val="24"/>
          <w:szCs w:val="24"/>
          <w:lang w:eastAsia="sl-SI"/>
        </w:rPr>
        <w:t xml:space="preserve">, </w:t>
      </w:r>
      <w:proofErr w:type="spellStart"/>
      <w:r w:rsidRPr="001C09FA">
        <w:rPr>
          <w:rFonts w:ascii="Arial" w:eastAsia="Times New Roman" w:hAnsi="Arial" w:cs="Arial"/>
          <w:sz w:val="24"/>
          <w:szCs w:val="24"/>
          <w:lang w:eastAsia="sl-SI"/>
        </w:rPr>
        <w:t>rostfrei</w:t>
      </w:r>
      <w:proofErr w:type="spellEnd"/>
      <w:r w:rsidRPr="001C09FA">
        <w:rPr>
          <w:rFonts w:ascii="Arial" w:eastAsia="Times New Roman" w:hAnsi="Arial" w:cs="Arial"/>
          <w:sz w:val="24"/>
          <w:szCs w:val="24"/>
          <w:lang w:eastAsia="sl-SI"/>
        </w:rPr>
        <w:t xml:space="preserve"> (1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Omara s policami (1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Radiator, keramičen (2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Razsvetljava -&gt; lončena luč (3 kom) + led trak (2 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xml:space="preserve">-          </w:t>
      </w:r>
      <w:proofErr w:type="spellStart"/>
      <w:r w:rsidRPr="001C09FA">
        <w:rPr>
          <w:rFonts w:ascii="Arial" w:eastAsia="Times New Roman" w:hAnsi="Arial" w:cs="Arial"/>
          <w:sz w:val="24"/>
          <w:szCs w:val="24"/>
          <w:lang w:eastAsia="sl-SI"/>
        </w:rPr>
        <w:t>Razvlaževalnik</w:t>
      </w:r>
      <w:proofErr w:type="spellEnd"/>
      <w:r w:rsidRPr="001C09FA">
        <w:rPr>
          <w:rFonts w:ascii="Arial" w:eastAsia="Times New Roman" w:hAnsi="Arial" w:cs="Arial"/>
          <w:sz w:val="24"/>
          <w:szCs w:val="24"/>
          <w:lang w:eastAsia="sl-SI"/>
        </w:rPr>
        <w:t xml:space="preserve"> zraka, </w:t>
      </w:r>
      <w:proofErr w:type="spellStart"/>
      <w:r w:rsidRPr="001C09FA">
        <w:rPr>
          <w:rFonts w:ascii="Arial" w:eastAsia="Times New Roman" w:hAnsi="Arial" w:cs="Arial"/>
          <w:sz w:val="24"/>
          <w:szCs w:val="24"/>
          <w:lang w:eastAsia="sl-SI"/>
        </w:rPr>
        <w:t>Mitsvi</w:t>
      </w:r>
      <w:proofErr w:type="spellEnd"/>
      <w:r w:rsidRPr="001C09FA">
        <w:rPr>
          <w:rFonts w:ascii="Arial" w:eastAsia="Times New Roman" w:hAnsi="Arial" w:cs="Arial"/>
          <w:sz w:val="24"/>
          <w:szCs w:val="24"/>
          <w:lang w:eastAsia="sl-SI"/>
        </w:rPr>
        <w:t xml:space="preserve"> (1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Grelec vode 10 L (1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Plastični kotni regal s policami (1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Stenska omara (1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Omara s čistili in WC papirjem (1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Grelec vode Gorenje 30 L  (1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xml:space="preserve">-          Sony </w:t>
      </w:r>
      <w:proofErr w:type="spellStart"/>
      <w:r w:rsidRPr="001C09FA">
        <w:rPr>
          <w:rFonts w:ascii="Arial" w:eastAsia="Times New Roman" w:hAnsi="Arial" w:cs="Arial"/>
          <w:sz w:val="24"/>
          <w:szCs w:val="24"/>
          <w:lang w:eastAsia="sl-SI"/>
        </w:rPr>
        <w:t>Avdi</w:t>
      </w:r>
      <w:proofErr w:type="spellEnd"/>
      <w:r w:rsidRPr="001C09FA">
        <w:rPr>
          <w:rFonts w:ascii="Arial" w:eastAsia="Times New Roman" w:hAnsi="Arial" w:cs="Arial"/>
          <w:sz w:val="24"/>
          <w:szCs w:val="24"/>
          <w:lang w:eastAsia="sl-SI"/>
        </w:rPr>
        <w:t xml:space="preserve">-Video </w:t>
      </w:r>
      <w:proofErr w:type="spellStart"/>
      <w:r w:rsidRPr="001C09FA">
        <w:rPr>
          <w:rFonts w:ascii="Arial" w:eastAsia="Times New Roman" w:hAnsi="Arial" w:cs="Arial"/>
          <w:sz w:val="24"/>
          <w:szCs w:val="24"/>
          <w:lang w:eastAsia="sl-SI"/>
        </w:rPr>
        <w:t>sprejemnki</w:t>
      </w:r>
      <w:proofErr w:type="spellEnd"/>
      <w:r w:rsidRPr="001C09FA">
        <w:rPr>
          <w:rFonts w:ascii="Arial" w:eastAsia="Times New Roman" w:hAnsi="Arial" w:cs="Arial"/>
          <w:sz w:val="24"/>
          <w:szCs w:val="24"/>
          <w:lang w:eastAsia="sl-SI"/>
        </w:rPr>
        <w:t xml:space="preserve"> STR-DH550 (1 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xml:space="preserve">-          Računalnik </w:t>
      </w:r>
      <w:proofErr w:type="spellStart"/>
      <w:r w:rsidRPr="001C09FA">
        <w:rPr>
          <w:rFonts w:ascii="Arial" w:eastAsia="Times New Roman" w:hAnsi="Arial" w:cs="Arial"/>
          <w:sz w:val="24"/>
          <w:szCs w:val="24"/>
          <w:lang w:eastAsia="sl-SI"/>
        </w:rPr>
        <w:t>Lenovo</w:t>
      </w:r>
      <w:proofErr w:type="spellEnd"/>
      <w:r w:rsidRPr="001C09FA">
        <w:rPr>
          <w:rFonts w:ascii="Arial" w:eastAsia="Times New Roman" w:hAnsi="Arial" w:cs="Arial"/>
          <w:sz w:val="24"/>
          <w:szCs w:val="24"/>
          <w:lang w:eastAsia="sl-SI"/>
        </w:rPr>
        <w:t xml:space="preserve"> </w:t>
      </w:r>
      <w:proofErr w:type="spellStart"/>
      <w:r w:rsidRPr="001C09FA">
        <w:rPr>
          <w:rFonts w:ascii="Arial" w:eastAsia="Times New Roman" w:hAnsi="Arial" w:cs="Arial"/>
          <w:sz w:val="24"/>
          <w:szCs w:val="24"/>
          <w:lang w:eastAsia="sl-SI"/>
        </w:rPr>
        <w:t>Thinkcentre</w:t>
      </w:r>
      <w:proofErr w:type="spellEnd"/>
      <w:r w:rsidRPr="001C09FA">
        <w:rPr>
          <w:rFonts w:ascii="Arial" w:eastAsia="Times New Roman" w:hAnsi="Arial" w:cs="Arial"/>
          <w:sz w:val="24"/>
          <w:szCs w:val="24"/>
          <w:lang w:eastAsia="sl-SI"/>
        </w:rPr>
        <w:t xml:space="preserve"> M700 (2kom)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LG monitor 27MPS8VQ (2kom)</w:t>
      </w:r>
    </w:p>
    <w:p w:rsidR="002B2A00" w:rsidRPr="001C09FA" w:rsidRDefault="002B2A00" w:rsidP="002B2A00">
      <w:pPr>
        <w:spacing w:after="0" w:line="240" w:lineRule="auto"/>
        <w:ind w:hanging="360"/>
        <w:rPr>
          <w:rFonts w:ascii="Arial" w:eastAsia="Times New Roman" w:hAnsi="Arial" w:cs="Arial"/>
          <w:sz w:val="24"/>
          <w:szCs w:val="24"/>
          <w:lang w:eastAsia="sl-SI"/>
        </w:rPr>
      </w:pPr>
      <w:r w:rsidRPr="001C09FA">
        <w:rPr>
          <w:rFonts w:ascii="Arial" w:eastAsia="Times New Roman" w:hAnsi="Arial" w:cs="Arial"/>
          <w:sz w:val="24"/>
          <w:szCs w:val="24"/>
          <w:lang w:eastAsia="sl-SI"/>
        </w:rPr>
        <w:t>-          Samsung LED TV 43M5672 (1 kom)</w:t>
      </w:r>
    </w:p>
    <w:p w:rsidR="002B2A00" w:rsidRPr="001C09FA" w:rsidRDefault="002B2A00" w:rsidP="002B2A00">
      <w:pPr>
        <w:spacing w:after="0" w:line="240" w:lineRule="auto"/>
        <w:rPr>
          <w:rFonts w:ascii="Arial" w:eastAsia="Times New Roman" w:hAnsi="Arial" w:cs="Arial"/>
          <w:sz w:val="24"/>
          <w:szCs w:val="24"/>
          <w:lang w:eastAsia="sl-SI"/>
        </w:rPr>
      </w:pPr>
      <w:r w:rsidRPr="001C09FA">
        <w:rPr>
          <w:rFonts w:ascii="Arial" w:eastAsia="Times New Roman" w:hAnsi="Arial" w:cs="Arial"/>
          <w:sz w:val="24"/>
          <w:szCs w:val="24"/>
          <w:lang w:eastAsia="sl-SI"/>
        </w:rPr>
        <w:t> </w:t>
      </w:r>
    </w:p>
    <w:p w:rsidR="002B2A00" w:rsidRPr="001C09FA" w:rsidRDefault="002B2A00" w:rsidP="002B2A00">
      <w:pPr>
        <w:autoSpaceDE w:val="0"/>
        <w:autoSpaceDN w:val="0"/>
        <w:adjustRightInd w:val="0"/>
        <w:spacing w:after="0" w:line="240" w:lineRule="auto"/>
        <w:rPr>
          <w:rFonts w:ascii="Arial" w:hAnsi="Arial" w:cs="Arial"/>
          <w:sz w:val="24"/>
          <w:szCs w:val="24"/>
          <w:lang w:eastAsia="sl-SI"/>
        </w:rPr>
      </w:pPr>
      <w:r w:rsidRPr="001C09FA">
        <w:rPr>
          <w:rFonts w:ascii="Arial" w:hAnsi="Arial" w:cs="Arial"/>
          <w:sz w:val="24"/>
          <w:szCs w:val="24"/>
          <w:lang w:eastAsia="sl-SI"/>
        </w:rPr>
        <w:t>Skica tlorisa prostorov je priloga te pogodbe.</w:t>
      </w: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3.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Najemnik bo poslovni prostor uporabljal za opravljanje gostinske dejavnosti, pri čemer je najemnik dolžan sam pridobiti vsa potrebna dovoljenja za opravljanje te dejavnosti.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4.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rPr>
        <w:t>Muzejska kavarna in slaščičarna v Bistri</w:t>
      </w:r>
      <w:r w:rsidRPr="001C09FA">
        <w:rPr>
          <w:rFonts w:ascii="Arial" w:hAnsi="Arial" w:cs="Arial"/>
          <w:sz w:val="24"/>
          <w:szCs w:val="24"/>
          <w:lang w:eastAsia="sl-SI"/>
        </w:rPr>
        <w:t xml:space="preserve"> je odprtega tipa, tako da je poleg obiskovalcev muzeja namenjena tudi drugim gostom.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5.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Najete prostore je najemnik dolžan opremiti in usposobiti za obratovanje z lastnimi sredstvi, pri čemer pridobi najemnik na tej premični opremi lastninsko pravico.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6.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lastRenderedPageBreak/>
        <w:t xml:space="preserve">Notranjo in zunanjo ureditev izvede najemnik v soglasju z najemodajalcem. Ureditev oziroma oprema mora biti v skladu s standardi, primernimi za dejavnost, ki jo opravlja </w:t>
      </w:r>
      <w:r w:rsidR="00EA37F6" w:rsidRPr="001C09FA">
        <w:rPr>
          <w:rFonts w:ascii="Arial" w:hAnsi="Arial" w:cs="Arial"/>
          <w:sz w:val="24"/>
          <w:szCs w:val="24"/>
          <w:lang w:eastAsia="sl-SI"/>
        </w:rPr>
        <w:t>najemodajalec</w:t>
      </w:r>
      <w:r w:rsidRPr="001C09FA">
        <w:rPr>
          <w:rFonts w:ascii="Arial" w:hAnsi="Arial" w:cs="Arial"/>
          <w:sz w:val="24"/>
          <w:szCs w:val="24"/>
          <w:lang w:eastAsia="sl-SI"/>
        </w:rPr>
        <w:t xml:space="preserve">.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7. člen</w:t>
      </w:r>
    </w:p>
    <w:p w:rsidR="002B2A00" w:rsidRPr="001C09FA" w:rsidRDefault="002B2A00" w:rsidP="00EA37F6">
      <w:pPr>
        <w:autoSpaceDE w:val="0"/>
        <w:autoSpaceDN w:val="0"/>
        <w:adjustRightInd w:val="0"/>
        <w:spacing w:after="0" w:line="240" w:lineRule="auto"/>
        <w:jc w:val="both"/>
        <w:rPr>
          <w:rFonts w:ascii="Arial" w:hAnsi="Arial" w:cs="Arial"/>
          <w:sz w:val="24"/>
          <w:szCs w:val="24"/>
        </w:rPr>
      </w:pPr>
      <w:r w:rsidRPr="001C09FA">
        <w:rPr>
          <w:rFonts w:ascii="Arial" w:hAnsi="Arial" w:cs="Arial"/>
          <w:sz w:val="24"/>
          <w:szCs w:val="24"/>
        </w:rPr>
        <w:t>Najemnik se zavezuje obiskovalcem muzeja in drugim gostom nuditi kakovostno in raznovrstno gostinsko ponudbo. Poleg izvajanja osnovne gostinske dejavnosti ima najemnik tudi obveznost strežbe ob sklepanju zakonskih zvez, pri tem pa je najemnik prav tako odgovoren za izvedbo protokola pri sklepanju zakonskih zvez.</w:t>
      </w:r>
      <w:r w:rsidRPr="001C09FA">
        <w:rPr>
          <w:rFonts w:ascii="Arial" w:hAnsi="Arial" w:cs="Arial"/>
          <w:sz w:val="24"/>
          <w:szCs w:val="24"/>
        </w:rPr>
        <w:br/>
      </w:r>
      <w:r w:rsidRPr="001C09FA">
        <w:rPr>
          <w:rFonts w:ascii="Arial" w:hAnsi="Arial" w:cs="Arial"/>
          <w:sz w:val="24"/>
          <w:szCs w:val="24"/>
        </w:rPr>
        <w:br/>
        <w:t>Če bo najemnik pri opravljanju svoje dejavnosti javno priobčeval avtorska dela (predvajal glasbo, filme ali govor), je najemnik to zavezan prijaviti ustreznim institucijam in plačati nadomestilo ustrezni kolektivni organizaciji.</w:t>
      </w:r>
    </w:p>
    <w:p w:rsidR="002B2A00" w:rsidRPr="001C09FA" w:rsidRDefault="002B2A00" w:rsidP="00EA37F6">
      <w:pPr>
        <w:autoSpaceDE w:val="0"/>
        <w:autoSpaceDN w:val="0"/>
        <w:adjustRightInd w:val="0"/>
        <w:spacing w:after="0" w:line="240" w:lineRule="auto"/>
        <w:jc w:val="both"/>
        <w:rPr>
          <w:rFonts w:ascii="Arial" w:hAnsi="Arial" w:cs="Arial"/>
          <w:sz w:val="24"/>
          <w:szCs w:val="24"/>
        </w:rPr>
      </w:pPr>
      <w:r w:rsidRPr="001C09FA">
        <w:rPr>
          <w:rFonts w:ascii="Arial" w:hAnsi="Arial" w:cs="Arial"/>
          <w:sz w:val="24"/>
          <w:szCs w:val="24"/>
        </w:rPr>
        <w:br/>
        <w:t xml:space="preserve">Pogodbeni stranki sta sporazumni, da se znotraj gostinskega lokala predvaja glasba brez posebnega soglasja </w:t>
      </w:r>
      <w:r w:rsidR="00317D20" w:rsidRPr="001C09FA">
        <w:rPr>
          <w:rFonts w:ascii="Arial" w:hAnsi="Arial" w:cs="Arial"/>
          <w:sz w:val="24"/>
          <w:szCs w:val="24"/>
          <w:lang w:eastAsia="sl-SI"/>
        </w:rPr>
        <w:t>najemodajalc</w:t>
      </w:r>
      <w:r w:rsidR="00317D20">
        <w:rPr>
          <w:rFonts w:ascii="Arial" w:hAnsi="Arial" w:cs="Arial"/>
          <w:sz w:val="24"/>
          <w:szCs w:val="24"/>
          <w:lang w:eastAsia="sl-SI"/>
        </w:rPr>
        <w:t>a</w:t>
      </w:r>
      <w:r w:rsidRPr="001C09FA">
        <w:rPr>
          <w:rFonts w:ascii="Arial" w:hAnsi="Arial" w:cs="Arial"/>
          <w:sz w:val="24"/>
          <w:szCs w:val="24"/>
        </w:rPr>
        <w:t xml:space="preserve">, za predvajanje glasbe izven lokala ali pa za nastope glasbenikov v kompleksu muzeja, pa mora najemnik pridobiti predhodno pisno soglasje </w:t>
      </w:r>
      <w:r w:rsidR="00EA37F6" w:rsidRPr="001C09FA">
        <w:rPr>
          <w:rFonts w:ascii="Arial" w:hAnsi="Arial" w:cs="Arial"/>
          <w:sz w:val="24"/>
          <w:szCs w:val="24"/>
          <w:lang w:eastAsia="sl-SI"/>
        </w:rPr>
        <w:t>najemodajalc</w:t>
      </w:r>
      <w:r w:rsidR="00EA37F6">
        <w:rPr>
          <w:rFonts w:ascii="Arial" w:hAnsi="Arial" w:cs="Arial"/>
          <w:sz w:val="24"/>
          <w:szCs w:val="24"/>
          <w:lang w:eastAsia="sl-SI"/>
        </w:rPr>
        <w:t>a</w:t>
      </w:r>
      <w:r w:rsidRPr="001C09FA">
        <w:rPr>
          <w:rFonts w:ascii="Arial" w:hAnsi="Arial" w:cs="Arial"/>
          <w:sz w:val="24"/>
          <w:szCs w:val="24"/>
        </w:rPr>
        <w:t xml:space="preserve">. Prav tako mora najemnik pridobiti soglasje </w:t>
      </w:r>
      <w:r w:rsidR="00EA37F6" w:rsidRPr="001C09FA">
        <w:rPr>
          <w:rFonts w:ascii="Arial" w:hAnsi="Arial" w:cs="Arial"/>
          <w:sz w:val="24"/>
          <w:szCs w:val="24"/>
          <w:lang w:eastAsia="sl-SI"/>
        </w:rPr>
        <w:t>najemodajalc</w:t>
      </w:r>
      <w:r w:rsidR="00EA37F6">
        <w:rPr>
          <w:rFonts w:ascii="Arial" w:hAnsi="Arial" w:cs="Arial"/>
          <w:sz w:val="24"/>
          <w:szCs w:val="24"/>
          <w:lang w:eastAsia="sl-SI"/>
        </w:rPr>
        <w:t>a</w:t>
      </w:r>
      <w:r w:rsidRPr="001C09FA">
        <w:rPr>
          <w:rFonts w:ascii="Arial" w:hAnsi="Arial" w:cs="Arial"/>
          <w:sz w:val="24"/>
          <w:szCs w:val="24"/>
        </w:rPr>
        <w:t xml:space="preserve">, če organizira dogodke /organizirana srečanja, praznovanja skupin, društev /, če je zaradi števila obiskovalcev mogoče pričakovati večjo zasedenost  parkirišč ali v drugih primerih, ko bi lahko dogodek vplival na poslovanje in delovni proces </w:t>
      </w:r>
      <w:r w:rsidR="00EA37F6" w:rsidRPr="001C09FA">
        <w:rPr>
          <w:rFonts w:ascii="Arial" w:hAnsi="Arial" w:cs="Arial"/>
          <w:sz w:val="24"/>
          <w:szCs w:val="24"/>
          <w:lang w:eastAsia="sl-SI"/>
        </w:rPr>
        <w:t>najemodajalc</w:t>
      </w:r>
      <w:r w:rsidR="00EA37F6">
        <w:rPr>
          <w:rFonts w:ascii="Arial" w:hAnsi="Arial" w:cs="Arial"/>
          <w:sz w:val="24"/>
          <w:szCs w:val="24"/>
          <w:lang w:eastAsia="sl-SI"/>
        </w:rPr>
        <w:t>a</w:t>
      </w:r>
      <w:r w:rsidRPr="001C09FA">
        <w:rPr>
          <w:rFonts w:ascii="Arial" w:hAnsi="Arial" w:cs="Arial"/>
          <w:sz w:val="24"/>
          <w:szCs w:val="24"/>
        </w:rPr>
        <w:t xml:space="preserve">. </w:t>
      </w:r>
    </w:p>
    <w:p w:rsidR="002B2A00" w:rsidRPr="001C09FA" w:rsidRDefault="002B2A00" w:rsidP="002B2A00">
      <w:pPr>
        <w:autoSpaceDE w:val="0"/>
        <w:autoSpaceDN w:val="0"/>
        <w:adjustRightInd w:val="0"/>
        <w:spacing w:after="0" w:line="240" w:lineRule="auto"/>
        <w:jc w:val="both"/>
        <w:rPr>
          <w:rFonts w:ascii="Arial" w:hAnsi="Arial" w:cs="Arial"/>
          <w:sz w:val="24"/>
          <w:szCs w:val="24"/>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8.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Najemnik je dolžan zagotoviti odprtost gostinskega lokala in sicer obvezno v času, ko je muzej </w:t>
      </w:r>
      <w:r w:rsidR="00C724D4" w:rsidRPr="001C09FA">
        <w:rPr>
          <w:rFonts w:ascii="Arial" w:hAnsi="Arial" w:cs="Arial"/>
          <w:sz w:val="24"/>
          <w:szCs w:val="24"/>
          <w:lang w:eastAsia="sl-SI"/>
        </w:rPr>
        <w:t xml:space="preserve">najemodajalec </w:t>
      </w:r>
      <w:r w:rsidRPr="001C09FA">
        <w:rPr>
          <w:rFonts w:ascii="Arial" w:hAnsi="Arial" w:cs="Arial"/>
          <w:sz w:val="24"/>
          <w:szCs w:val="24"/>
          <w:lang w:eastAsia="sl-SI"/>
        </w:rPr>
        <w:t xml:space="preserve">odprt za obiskovalce, pogodbeni stranki pa se lahko pisno dogovorita še o dodatnem obratovalnem času gostinskega lokala.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9. člen</w:t>
      </w:r>
    </w:p>
    <w:p w:rsidR="002B2A00" w:rsidRPr="001C09FA" w:rsidRDefault="002B2A00" w:rsidP="00EA37F6">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Najemnik je dolžan izvajati gostinsko dejavnost v skladu z veljavnimi predpisi, pri čemer je najemodajalec v zvezi z izvajanjem te dejavnosti ne sprejema nikakršnih obveznosti.</w:t>
      </w:r>
    </w:p>
    <w:p w:rsidR="002B2A00" w:rsidRPr="001C09FA" w:rsidRDefault="002B2A00" w:rsidP="002B2A00">
      <w:pPr>
        <w:autoSpaceDE w:val="0"/>
        <w:autoSpaceDN w:val="0"/>
        <w:adjustRightInd w:val="0"/>
        <w:spacing w:after="0" w:line="240" w:lineRule="auto"/>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10.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Pogodbeni stranki se lahko s posebnim pisnim dogovorom sporazumeta, da se muzejska vstopnica upošteva kot popust pri konzumaciji v določenem odstotku.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rPr>
          <w:rFonts w:ascii="Arial" w:hAnsi="Arial" w:cs="Arial"/>
          <w:sz w:val="24"/>
          <w:szCs w:val="24"/>
          <w:lang w:eastAsia="sl-SI"/>
        </w:rPr>
      </w:pPr>
      <w:r w:rsidRPr="001C09FA">
        <w:rPr>
          <w:rFonts w:ascii="Arial" w:hAnsi="Arial" w:cs="Arial"/>
          <w:sz w:val="24"/>
          <w:szCs w:val="24"/>
          <w:lang w:eastAsia="sl-SI"/>
        </w:rPr>
        <w:t>11.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Pogodbeni stranki sta sporazumni, da znaša najemnina:</w:t>
      </w:r>
    </w:p>
    <w:p w:rsidR="002B2A00" w:rsidRPr="001C09FA" w:rsidRDefault="002B2A00" w:rsidP="002B2A00">
      <w:pPr>
        <w:pStyle w:val="Odstavekseznama"/>
        <w:numPr>
          <w:ilvl w:val="0"/>
          <w:numId w:val="6"/>
        </w:numPr>
        <w:autoSpaceDE w:val="0"/>
        <w:autoSpaceDN w:val="0"/>
        <w:adjustRightInd w:val="0"/>
        <w:jc w:val="both"/>
        <w:rPr>
          <w:rFonts w:ascii="Arial" w:hAnsi="Arial" w:cs="Arial"/>
        </w:rPr>
      </w:pPr>
      <w:r w:rsidRPr="001C09FA">
        <w:rPr>
          <w:rFonts w:ascii="Arial" w:hAnsi="Arial" w:cs="Arial"/>
        </w:rPr>
        <w:t xml:space="preserve">za mesece maj, junij, julij, avgust in september </w:t>
      </w:r>
      <w:r w:rsidRPr="001C09FA">
        <w:rPr>
          <w:rFonts w:ascii="Arial" w:hAnsi="Arial" w:cs="Arial"/>
          <w:i/>
        </w:rPr>
        <w:t>____________</w:t>
      </w:r>
      <w:r w:rsidR="00C724D4" w:rsidRPr="001C09FA">
        <w:rPr>
          <w:rFonts w:ascii="Arial" w:hAnsi="Arial" w:cs="Arial"/>
          <w:i/>
        </w:rPr>
        <w:t>EUR</w:t>
      </w:r>
      <w:r w:rsidRPr="001C09FA">
        <w:rPr>
          <w:rFonts w:ascii="Arial" w:hAnsi="Arial" w:cs="Arial"/>
        </w:rPr>
        <w:t xml:space="preserve"> mesečno, </w:t>
      </w:r>
    </w:p>
    <w:p w:rsidR="002B2A00" w:rsidRPr="001C09FA" w:rsidRDefault="002B2A00" w:rsidP="002B2A00">
      <w:pPr>
        <w:pStyle w:val="Odstavekseznama"/>
        <w:numPr>
          <w:ilvl w:val="0"/>
          <w:numId w:val="6"/>
        </w:numPr>
        <w:autoSpaceDE w:val="0"/>
        <w:autoSpaceDN w:val="0"/>
        <w:adjustRightInd w:val="0"/>
        <w:jc w:val="both"/>
        <w:rPr>
          <w:rFonts w:ascii="Arial" w:hAnsi="Arial" w:cs="Arial"/>
        </w:rPr>
      </w:pPr>
      <w:r w:rsidRPr="001C09FA">
        <w:rPr>
          <w:rFonts w:ascii="Arial" w:hAnsi="Arial" w:cs="Arial"/>
        </w:rPr>
        <w:t xml:space="preserve">za mesece marec, april, oktober, november in december pa znaša </w:t>
      </w:r>
      <w:r w:rsidRPr="001C09FA">
        <w:rPr>
          <w:rFonts w:ascii="Arial" w:hAnsi="Arial" w:cs="Arial"/>
          <w:i/>
        </w:rPr>
        <w:t>_________</w:t>
      </w:r>
      <w:r w:rsidR="00C724D4" w:rsidRPr="001C09FA">
        <w:rPr>
          <w:rFonts w:ascii="Arial" w:hAnsi="Arial" w:cs="Arial"/>
          <w:i/>
        </w:rPr>
        <w:t>EUR</w:t>
      </w:r>
      <w:r w:rsidRPr="001C09FA">
        <w:rPr>
          <w:rFonts w:ascii="Arial" w:hAnsi="Arial" w:cs="Arial"/>
        </w:rPr>
        <w:t xml:space="preserve"> mesečno,</w:t>
      </w:r>
    </w:p>
    <w:p w:rsidR="002B2A00" w:rsidRPr="001C09FA" w:rsidRDefault="002B2A00" w:rsidP="002B2A00">
      <w:pPr>
        <w:pStyle w:val="Odstavekseznama"/>
        <w:numPr>
          <w:ilvl w:val="0"/>
          <w:numId w:val="6"/>
        </w:numPr>
        <w:autoSpaceDE w:val="0"/>
        <w:autoSpaceDN w:val="0"/>
        <w:adjustRightInd w:val="0"/>
        <w:jc w:val="both"/>
        <w:rPr>
          <w:rFonts w:ascii="Arial" w:hAnsi="Arial" w:cs="Arial"/>
        </w:rPr>
      </w:pPr>
      <w:r w:rsidRPr="001C09FA">
        <w:rPr>
          <w:rFonts w:ascii="Arial" w:hAnsi="Arial" w:cs="Arial"/>
        </w:rPr>
        <w:t>za meseca januar in februar, ko je muzej v Bistri za javnost zaprt, najemnik ne plača mesečne najemnine.</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Najemnik bo najemnino plačeval najemodajalcu do 15. v mesecu za naslednji mesec na podlagi izstavljenega računa. V primeru zamude pri plačilu se zaračunavajo zakonske zamudne obresti.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Najemnina se nakazuje na transakcijski račun </w:t>
      </w:r>
      <w:r w:rsidR="00317D20" w:rsidRPr="001C09FA">
        <w:rPr>
          <w:rFonts w:ascii="Arial" w:hAnsi="Arial" w:cs="Arial"/>
          <w:sz w:val="24"/>
          <w:szCs w:val="24"/>
          <w:lang w:eastAsia="sl-SI"/>
        </w:rPr>
        <w:t>najemodajalec</w:t>
      </w:r>
      <w:r w:rsidRPr="001C09FA">
        <w:rPr>
          <w:rFonts w:ascii="Arial" w:hAnsi="Arial" w:cs="Arial"/>
          <w:sz w:val="24"/>
          <w:szCs w:val="24"/>
          <w:lang w:eastAsia="sl-SI"/>
        </w:rPr>
        <w:t>, odprtem pri Banki Slovenije, št. SI 56 0110 0603 0377 610.</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Najemnina se enkrat letno usklajuje z indeksom rasti cen življenjskih potrebščin v Republiki Sloveniji.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V skladu z Zakonom o davku na dodano vrednost se za najem poslovnih prostorov davek na dodano vrednost ne obračunava, zato v znesku najemnine iz prvega odstavka tega člena takšen davek ni upoštevan.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Pogodbeni stranki sta sporazumni, najemnik pa s tem izrecno soglaša, da se v primeru spremembe zakonodaje, po kateri bi bila dejavnost oddajanja poslovnih prostorov v najem obdavčena, najemnik zavezuje poleg najemnine poravnavati tudi tako predpisani davek.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rPr>
          <w:rFonts w:ascii="Arial" w:hAnsi="Arial" w:cs="Arial"/>
          <w:sz w:val="24"/>
          <w:szCs w:val="24"/>
          <w:lang w:eastAsia="sl-SI"/>
        </w:rPr>
      </w:pPr>
      <w:r w:rsidRPr="001C09FA">
        <w:rPr>
          <w:rFonts w:ascii="Arial" w:hAnsi="Arial" w:cs="Arial"/>
          <w:sz w:val="24"/>
          <w:szCs w:val="24"/>
          <w:lang w:eastAsia="sl-SI"/>
        </w:rPr>
        <w:t>12.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Najemnik poleg najemnine plačuje: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-obratovalne stroške (stroške porabljene elektrike in priključne moči, stroške ogrevanja, stroške za vodo in kanalščino, stroške čiščenja, stroške za odvoz smeti in druge komunalne stroške, stroške telefona v lokalu, stroške kabelske televizije, televizije in radia v lokalu in vse druge stroške, ki so povezani z obratovanjem najetih prostorov),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-sorazmerne stroške tekočega vzdrževanja skupnih naprav in prostorov (prispevek k stroškom obratovanja stavbe v sorazmernem deležu koristne površine),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-stroške beljenja prostorov,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-stroške nadomestila za uporabo stavbnega zemljišča, ali drugega ustreznega davka v skladu s predpisi,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-druge stroške, za katere se stranki dogovorita s pogodbo.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Stroške iz prejšnjega odstavka bo najemnik poravnaval na podlagi izstavljenih računov dobaviteljev, glede na evidentirano porabo po števcu ali pa v skladu s pisnim sporazumom o načinu delitve stroškov, ki ga bo sklenil z najemodajalcem (glede stroškov, kjer ni evidentirane porabe po števcu ali računi dobaviteljev niso izstavljeni na ime najemnika).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13.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Pogodbeni stranki sta sporazumni, da se namembnost prostora ne sme spreminjati, razen če bi takšen akt o spremembi namembnosti tega lokala sprejel ustanovitelj </w:t>
      </w:r>
      <w:r w:rsidR="00317D20" w:rsidRPr="001C09FA">
        <w:rPr>
          <w:rFonts w:ascii="Arial" w:hAnsi="Arial" w:cs="Arial"/>
          <w:sz w:val="24"/>
          <w:szCs w:val="24"/>
          <w:lang w:eastAsia="sl-SI"/>
        </w:rPr>
        <w:t>najemodajalc</w:t>
      </w:r>
      <w:r w:rsidR="00317D20">
        <w:rPr>
          <w:rFonts w:ascii="Arial" w:hAnsi="Arial" w:cs="Arial"/>
          <w:sz w:val="24"/>
          <w:szCs w:val="24"/>
          <w:lang w:eastAsia="sl-SI"/>
        </w:rPr>
        <w:t>a</w:t>
      </w:r>
      <w:r w:rsidRPr="001C09FA">
        <w:rPr>
          <w:rFonts w:ascii="Arial" w:hAnsi="Arial" w:cs="Arial"/>
          <w:sz w:val="24"/>
          <w:szCs w:val="24"/>
          <w:lang w:eastAsia="sl-SI"/>
        </w:rPr>
        <w:t xml:space="preserve">.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Najemnik poslovnega prostora ne sme oddati v podnajem.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14.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Najemnik ne sme spreminjati prostorov ter vgrajene opreme in naprav ter opravljati koristnih vlaganj oziroma izboljšav v najetih prostorih brez predhodnega pisnega soglasja najemodajalca.</w:t>
      </w:r>
    </w:p>
    <w:p w:rsidR="00C724D4" w:rsidRPr="001C09FA" w:rsidRDefault="00C724D4" w:rsidP="002B2A00">
      <w:pPr>
        <w:autoSpaceDE w:val="0"/>
        <w:autoSpaceDN w:val="0"/>
        <w:adjustRightInd w:val="0"/>
        <w:spacing w:after="0" w:line="240" w:lineRule="auto"/>
        <w:jc w:val="both"/>
        <w:rPr>
          <w:rFonts w:ascii="Arial" w:hAnsi="Arial" w:cs="Arial"/>
          <w:sz w:val="24"/>
          <w:szCs w:val="24"/>
        </w:rPr>
      </w:pPr>
    </w:p>
    <w:p w:rsidR="002B2A00" w:rsidRPr="001C09FA" w:rsidRDefault="00C724D4"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rPr>
        <w:t xml:space="preserve">Za vsako morebitno spremembo funkcije kulturnega spomenika ali njegovega dela in za vsak poseg v spomenik, njegove dele ali zemljišče, so potrebni predhodni pisni </w:t>
      </w:r>
      <w:proofErr w:type="spellStart"/>
      <w:r w:rsidRPr="001C09FA">
        <w:rPr>
          <w:rFonts w:ascii="Arial" w:hAnsi="Arial" w:cs="Arial"/>
          <w:sz w:val="24"/>
          <w:szCs w:val="24"/>
        </w:rPr>
        <w:t>kulturnovarstveni</w:t>
      </w:r>
      <w:proofErr w:type="spellEnd"/>
      <w:r w:rsidRPr="001C09FA">
        <w:rPr>
          <w:rFonts w:ascii="Arial" w:hAnsi="Arial" w:cs="Arial"/>
          <w:sz w:val="24"/>
          <w:szCs w:val="24"/>
        </w:rPr>
        <w:t xml:space="preserve"> pogoji in na njihovi podlagi </w:t>
      </w:r>
      <w:proofErr w:type="spellStart"/>
      <w:r w:rsidRPr="001C09FA">
        <w:rPr>
          <w:rFonts w:ascii="Arial" w:hAnsi="Arial" w:cs="Arial"/>
          <w:sz w:val="24"/>
          <w:szCs w:val="24"/>
        </w:rPr>
        <w:t>kulturnovarstveno</w:t>
      </w:r>
      <w:proofErr w:type="spellEnd"/>
      <w:r w:rsidRPr="001C09FA">
        <w:rPr>
          <w:rFonts w:ascii="Arial" w:hAnsi="Arial" w:cs="Arial"/>
          <w:sz w:val="24"/>
          <w:szCs w:val="24"/>
        </w:rPr>
        <w:t xml:space="preserve"> soglasje zavoda.</w:t>
      </w:r>
    </w:p>
    <w:p w:rsidR="00C724D4" w:rsidRPr="001C09FA" w:rsidRDefault="00C724D4"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lastRenderedPageBreak/>
        <w:t xml:space="preserve">Po prenehanju veljavnosti pogodbe kot tudi v primeru razdrtja pogodbe, najemnik nima pravice do povračila vlaganj, razen če se o povrnitvi vrednosti teh vlaganj predhodno pisno sporazume </w:t>
      </w:r>
      <w:r w:rsidR="00C724D4" w:rsidRPr="001C09FA">
        <w:rPr>
          <w:rFonts w:ascii="Arial" w:hAnsi="Arial" w:cs="Arial"/>
          <w:sz w:val="24"/>
          <w:szCs w:val="24"/>
          <w:lang w:eastAsia="sl-SI"/>
        </w:rPr>
        <w:t>z najemodajalcem.</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15.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Najemnik je dolžan najete prostore uporabljati skrbno in kot dober gospodar ter v skladu z določili te najemne pogodbe. Za morebitno poslabšanje stanja prostora in opreme, ki presega meje redne rabe, je najemnik </w:t>
      </w:r>
      <w:r w:rsidR="00317D20" w:rsidRPr="001C09FA">
        <w:rPr>
          <w:rFonts w:ascii="Arial" w:hAnsi="Arial" w:cs="Arial"/>
          <w:sz w:val="24"/>
          <w:szCs w:val="24"/>
          <w:lang w:eastAsia="sl-SI"/>
        </w:rPr>
        <w:t>najemodajalc</w:t>
      </w:r>
      <w:r w:rsidR="00317D20">
        <w:rPr>
          <w:rFonts w:ascii="Arial" w:hAnsi="Arial" w:cs="Arial"/>
          <w:sz w:val="24"/>
          <w:szCs w:val="24"/>
          <w:lang w:eastAsia="sl-SI"/>
        </w:rPr>
        <w:t>u</w:t>
      </w:r>
      <w:r w:rsidRPr="001C09FA">
        <w:rPr>
          <w:rFonts w:ascii="Arial" w:hAnsi="Arial" w:cs="Arial"/>
          <w:sz w:val="24"/>
          <w:szCs w:val="24"/>
          <w:lang w:eastAsia="sl-SI"/>
        </w:rPr>
        <w:t xml:space="preserve"> odškodninsko odgovoren. </w:t>
      </w: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16.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Najemnik je dolžan na svoje stroške tekoče vzdrževati najete prostore in izvajati popravila in redna vzdrževalna dela, ki so posledica normalne rabe. Najemnik je dolžan na svoje stroške sproti odpravljati vse poškodbe in okvare, nastale po njegovi krivdi ali malomarnosti.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Najemnik je dolžan najemodajalca sproti obveščati o napakah v najetih prostorih, za odpravo katerih odgovarja najemodajalec.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17.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Pri uporabi najetega prostora oziroma pri izvajanju svoje dejavnosti mora najemnik upoštevati hišni red, požarno-varnostne predpise, predpise s področja varstva pri delu kot tudi pisna in ustna navodila pooblaščenih oseb </w:t>
      </w:r>
      <w:r w:rsidR="00317D20" w:rsidRPr="001C09FA">
        <w:rPr>
          <w:rFonts w:ascii="Arial" w:hAnsi="Arial" w:cs="Arial"/>
          <w:sz w:val="24"/>
          <w:szCs w:val="24"/>
          <w:lang w:eastAsia="sl-SI"/>
        </w:rPr>
        <w:t>najemodajalc</w:t>
      </w:r>
      <w:r w:rsidR="00317D20">
        <w:rPr>
          <w:rFonts w:ascii="Arial" w:hAnsi="Arial" w:cs="Arial"/>
          <w:sz w:val="24"/>
          <w:szCs w:val="24"/>
          <w:lang w:eastAsia="sl-SI"/>
        </w:rPr>
        <w:t xml:space="preserve">a </w:t>
      </w:r>
      <w:r w:rsidRPr="001C09FA">
        <w:rPr>
          <w:rFonts w:ascii="Arial" w:hAnsi="Arial" w:cs="Arial"/>
          <w:sz w:val="24"/>
          <w:szCs w:val="24"/>
          <w:lang w:eastAsia="sl-SI"/>
        </w:rPr>
        <w:t xml:space="preserve">ali pogodbenih izvajalcev, ki zadevajo varovanje objekta, prostorov in obiskovalcev. Prav tako mora upoštevati režim, povezan s prometom oziroma dostavnimi vozili.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Najemnik je dolžan najemodajalcu pisno sporočiti imena in priimke oseb, ki imajo pravico dostopa v poslovni prostor v času, ko je odsoten, kot tudi v času, ko je muzej za obiskovalce zaprt. Režim izdaje in hrambe ključev določi </w:t>
      </w:r>
      <w:r w:rsidR="00317D20" w:rsidRPr="001C09FA">
        <w:rPr>
          <w:rFonts w:ascii="Arial" w:hAnsi="Arial" w:cs="Arial"/>
          <w:sz w:val="24"/>
          <w:szCs w:val="24"/>
          <w:lang w:eastAsia="sl-SI"/>
        </w:rPr>
        <w:t>najemodajalec</w:t>
      </w:r>
      <w:r w:rsidRPr="001C09FA">
        <w:rPr>
          <w:rFonts w:ascii="Arial" w:hAnsi="Arial" w:cs="Arial"/>
          <w:sz w:val="24"/>
          <w:szCs w:val="24"/>
          <w:lang w:eastAsia="sl-SI"/>
        </w:rPr>
        <w:t xml:space="preserve"> in je za najemnika obvezen.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18.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Pooblaščena oseba najemodajalca lahko vstopi v najete prostore na podlagi vnaprejšnje najave, pri čemer delavec </w:t>
      </w:r>
      <w:r w:rsidR="00317D20" w:rsidRPr="001C09FA">
        <w:rPr>
          <w:rFonts w:ascii="Arial" w:hAnsi="Arial" w:cs="Arial"/>
          <w:sz w:val="24"/>
          <w:szCs w:val="24"/>
          <w:lang w:eastAsia="sl-SI"/>
        </w:rPr>
        <w:t>najemodajalc</w:t>
      </w:r>
      <w:r w:rsidR="00317D20">
        <w:rPr>
          <w:rFonts w:ascii="Arial" w:hAnsi="Arial" w:cs="Arial"/>
          <w:sz w:val="24"/>
          <w:szCs w:val="24"/>
          <w:lang w:eastAsia="sl-SI"/>
        </w:rPr>
        <w:t>a</w:t>
      </w:r>
      <w:r w:rsidRPr="001C09FA">
        <w:rPr>
          <w:rFonts w:ascii="Arial" w:hAnsi="Arial" w:cs="Arial"/>
          <w:sz w:val="24"/>
          <w:szCs w:val="24"/>
          <w:lang w:eastAsia="sl-SI"/>
        </w:rPr>
        <w:t xml:space="preserve"> upošteva izvajanje dejavnosti najemnika.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Če gre za preprečitev nevarnosti ali škode, je vstop v najete prostore delavcu </w:t>
      </w:r>
      <w:r w:rsidR="00317D20" w:rsidRPr="001C09FA">
        <w:rPr>
          <w:rFonts w:ascii="Arial" w:hAnsi="Arial" w:cs="Arial"/>
          <w:sz w:val="24"/>
          <w:szCs w:val="24"/>
          <w:lang w:eastAsia="sl-SI"/>
        </w:rPr>
        <w:t>najemodajalc</w:t>
      </w:r>
      <w:r w:rsidR="00BE1CEA">
        <w:rPr>
          <w:rFonts w:ascii="Arial" w:hAnsi="Arial" w:cs="Arial"/>
          <w:sz w:val="24"/>
          <w:szCs w:val="24"/>
          <w:lang w:eastAsia="sl-SI"/>
        </w:rPr>
        <w:t>a</w:t>
      </w:r>
      <w:r w:rsidRPr="001C09FA">
        <w:rPr>
          <w:rFonts w:ascii="Arial" w:hAnsi="Arial" w:cs="Arial"/>
          <w:sz w:val="24"/>
          <w:szCs w:val="24"/>
          <w:lang w:eastAsia="sl-SI"/>
        </w:rPr>
        <w:t xml:space="preserve"> mogoč kadarkoli, in sicer brez vnaprejšnje najave.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19.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Najemnik mora pri izvajanju svoje dejavnosti ravnati tako, da pri tem ne bo motil izvajanje dejavnosti </w:t>
      </w:r>
      <w:r w:rsidR="00BE1CEA" w:rsidRPr="001C09FA">
        <w:rPr>
          <w:rFonts w:ascii="Arial" w:hAnsi="Arial" w:cs="Arial"/>
          <w:sz w:val="24"/>
          <w:szCs w:val="24"/>
          <w:lang w:eastAsia="sl-SI"/>
        </w:rPr>
        <w:t>najemodajalc</w:t>
      </w:r>
      <w:r w:rsidR="00BE1CEA">
        <w:rPr>
          <w:rFonts w:ascii="Arial" w:hAnsi="Arial" w:cs="Arial"/>
          <w:sz w:val="24"/>
          <w:szCs w:val="24"/>
          <w:lang w:eastAsia="sl-SI"/>
        </w:rPr>
        <w:t>a</w:t>
      </w:r>
      <w:r w:rsidRPr="001C09FA">
        <w:rPr>
          <w:rFonts w:ascii="Arial" w:hAnsi="Arial" w:cs="Arial"/>
          <w:sz w:val="24"/>
          <w:szCs w:val="24"/>
          <w:lang w:eastAsia="sl-SI"/>
        </w:rPr>
        <w:t>, motil morebitnih drugih najemnikov oziroma uporabnikov muzejskih prostorov ter da bo ob vsakem času skrbel za red v gostinskem lokalu.</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 </w:t>
      </w: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20.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Varovanje v najem danega prostora in skupnih prostorov opravlja pooblaščeni izvajalec </w:t>
      </w:r>
      <w:r w:rsidR="00BE1CEA" w:rsidRPr="001C09FA">
        <w:rPr>
          <w:rFonts w:ascii="Arial" w:hAnsi="Arial" w:cs="Arial"/>
          <w:sz w:val="24"/>
          <w:szCs w:val="24"/>
          <w:lang w:eastAsia="sl-SI"/>
        </w:rPr>
        <w:t>najemodajalc</w:t>
      </w:r>
      <w:r w:rsidR="00BE1CEA">
        <w:rPr>
          <w:rFonts w:ascii="Arial" w:hAnsi="Arial" w:cs="Arial"/>
          <w:sz w:val="24"/>
          <w:szCs w:val="24"/>
          <w:lang w:eastAsia="sl-SI"/>
        </w:rPr>
        <w:t>a</w:t>
      </w:r>
      <w:r w:rsidRPr="001C09FA">
        <w:rPr>
          <w:rFonts w:ascii="Arial" w:hAnsi="Arial" w:cs="Arial"/>
          <w:sz w:val="24"/>
          <w:szCs w:val="24"/>
          <w:lang w:eastAsia="sl-SI"/>
        </w:rPr>
        <w:t xml:space="preserve">. Dodatno (npr. elektronsko) varovanje si lahko najemnik zagotovi na svoje stroške, pri čemer mora za to varovanje pridobiti pisno soglasje </w:t>
      </w:r>
      <w:r w:rsidR="00BE1CEA" w:rsidRPr="001C09FA">
        <w:rPr>
          <w:rFonts w:ascii="Arial" w:hAnsi="Arial" w:cs="Arial"/>
          <w:sz w:val="24"/>
          <w:szCs w:val="24"/>
          <w:lang w:eastAsia="sl-SI"/>
        </w:rPr>
        <w:t>najemodajalc</w:t>
      </w:r>
      <w:r w:rsidR="00BE1CEA">
        <w:rPr>
          <w:rFonts w:ascii="Arial" w:hAnsi="Arial" w:cs="Arial"/>
          <w:sz w:val="24"/>
          <w:szCs w:val="24"/>
          <w:lang w:eastAsia="sl-SI"/>
        </w:rPr>
        <w:t>a</w:t>
      </w:r>
      <w:r w:rsidRPr="001C09FA">
        <w:rPr>
          <w:rFonts w:ascii="Arial" w:hAnsi="Arial" w:cs="Arial"/>
          <w:sz w:val="24"/>
          <w:szCs w:val="24"/>
          <w:lang w:eastAsia="sl-SI"/>
        </w:rPr>
        <w:t>.</w:t>
      </w:r>
    </w:p>
    <w:p w:rsidR="002B2A00" w:rsidRDefault="002B2A00" w:rsidP="002B2A00">
      <w:pPr>
        <w:autoSpaceDE w:val="0"/>
        <w:autoSpaceDN w:val="0"/>
        <w:adjustRightInd w:val="0"/>
        <w:spacing w:after="0" w:line="240" w:lineRule="auto"/>
        <w:jc w:val="both"/>
        <w:rPr>
          <w:rFonts w:ascii="Arial" w:hAnsi="Arial" w:cs="Arial"/>
          <w:sz w:val="24"/>
          <w:szCs w:val="24"/>
          <w:lang w:eastAsia="sl-SI"/>
        </w:rPr>
      </w:pPr>
    </w:p>
    <w:p w:rsidR="00662875" w:rsidRPr="001C09FA" w:rsidRDefault="00662875"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21.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Najemnik je dolžan skleniti zavarovanje in kriti stroške zavarovanja najetih prostorov zoper požar, potres, izliv vode in poškodbo opreme. Zavarovalne police, razen za opremo, na kateri ima najemnik lastninsko pravico, morajo biti vinkulirane v korist najemodajalca.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V primeru poškodbe ali uničenja najetih prostorov najemodajalec ne krije najemniku nikakršne škode. Najemnik je dolžan najemodajalca nemudoma obvestiti o vseh škodnih dogodkih.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rPr>
          <w:rFonts w:ascii="Arial" w:hAnsi="Arial" w:cs="Arial"/>
          <w:sz w:val="24"/>
          <w:szCs w:val="24"/>
          <w:lang w:eastAsia="sl-SI"/>
        </w:rPr>
      </w:pPr>
      <w:r w:rsidRPr="001C09FA">
        <w:rPr>
          <w:rFonts w:ascii="Arial" w:hAnsi="Arial" w:cs="Arial"/>
          <w:sz w:val="24"/>
          <w:szCs w:val="24"/>
          <w:lang w:eastAsia="sl-SI"/>
        </w:rPr>
        <w:t>22.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Ob sklenitvi in prenehanju najemnega razmerja sestavita pogodbeni stranki primopredajni zapisnik, v katerem ugotovita dejansko stanje v najem oddanega lokal  in popišeta stanje števcev. Ta zapisnik je sestavni del te najemne pogodbe.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23. člen</w:t>
      </w:r>
    </w:p>
    <w:p w:rsidR="002B2A00" w:rsidRPr="009D211E"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Po prenehanju najemne pogodbe je najemnik dolžan izročiti </w:t>
      </w:r>
      <w:r w:rsidR="00BE1CEA" w:rsidRPr="001C09FA">
        <w:rPr>
          <w:rFonts w:ascii="Arial" w:hAnsi="Arial" w:cs="Arial"/>
          <w:sz w:val="24"/>
          <w:szCs w:val="24"/>
          <w:lang w:eastAsia="sl-SI"/>
        </w:rPr>
        <w:t>najemodajalc</w:t>
      </w:r>
      <w:r w:rsidR="00BE1CEA">
        <w:rPr>
          <w:rFonts w:ascii="Arial" w:hAnsi="Arial" w:cs="Arial"/>
          <w:sz w:val="24"/>
          <w:szCs w:val="24"/>
          <w:lang w:eastAsia="sl-SI"/>
        </w:rPr>
        <w:t>u</w:t>
      </w:r>
      <w:r w:rsidRPr="001C09FA">
        <w:rPr>
          <w:rFonts w:ascii="Arial" w:hAnsi="Arial" w:cs="Arial"/>
          <w:sz w:val="24"/>
          <w:szCs w:val="24"/>
          <w:lang w:eastAsia="sl-SI"/>
        </w:rPr>
        <w:t xml:space="preserve"> najete prostore prazne oseb ter vseh stvari in opreme ter prebeljene in počiščene, v preostalem pa v stanju, v kakršnem jih je prevzel, </w:t>
      </w:r>
      <w:r w:rsidRPr="009D211E">
        <w:rPr>
          <w:rFonts w:ascii="Arial" w:hAnsi="Arial" w:cs="Arial"/>
          <w:sz w:val="24"/>
          <w:szCs w:val="24"/>
          <w:lang w:eastAsia="sl-SI"/>
        </w:rPr>
        <w:t xml:space="preserve">upoštevajoč običajno rabo prostorov. </w:t>
      </w:r>
    </w:p>
    <w:p w:rsidR="002B2A00" w:rsidRPr="009D211E" w:rsidRDefault="002B2A00" w:rsidP="002B2A00">
      <w:pPr>
        <w:autoSpaceDE w:val="0"/>
        <w:autoSpaceDN w:val="0"/>
        <w:adjustRightInd w:val="0"/>
        <w:spacing w:after="0" w:line="240" w:lineRule="auto"/>
        <w:jc w:val="center"/>
        <w:outlineLvl w:val="0"/>
        <w:rPr>
          <w:rFonts w:ascii="Arial" w:hAnsi="Arial" w:cs="Arial"/>
          <w:sz w:val="24"/>
          <w:szCs w:val="24"/>
          <w:lang w:eastAsia="sl-SI"/>
        </w:rPr>
      </w:pPr>
    </w:p>
    <w:p w:rsidR="002B2A00" w:rsidRPr="009D211E"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9D211E">
        <w:rPr>
          <w:rFonts w:ascii="Arial" w:hAnsi="Arial" w:cs="Arial"/>
          <w:sz w:val="24"/>
          <w:szCs w:val="24"/>
          <w:lang w:eastAsia="sl-SI"/>
        </w:rPr>
        <w:t>24. člen</w:t>
      </w:r>
    </w:p>
    <w:p w:rsidR="002B2A00" w:rsidRDefault="002B2A00" w:rsidP="002B2A00">
      <w:pPr>
        <w:autoSpaceDE w:val="0"/>
        <w:autoSpaceDN w:val="0"/>
        <w:adjustRightInd w:val="0"/>
        <w:spacing w:after="0" w:line="240" w:lineRule="auto"/>
        <w:jc w:val="both"/>
        <w:rPr>
          <w:rFonts w:ascii="Arial" w:hAnsi="Arial" w:cs="Arial"/>
          <w:sz w:val="24"/>
          <w:szCs w:val="24"/>
          <w:lang w:eastAsia="sl-SI"/>
        </w:rPr>
      </w:pPr>
      <w:r w:rsidRPr="009D211E">
        <w:rPr>
          <w:rFonts w:ascii="Arial" w:hAnsi="Arial" w:cs="Arial"/>
          <w:sz w:val="24"/>
          <w:szCs w:val="24"/>
          <w:lang w:eastAsia="sl-SI"/>
        </w:rPr>
        <w:t xml:space="preserve">Ta najemna pogodba je sklenjena </w:t>
      </w:r>
      <w:r w:rsidRPr="00BE1CEA">
        <w:rPr>
          <w:rFonts w:ascii="Arial" w:hAnsi="Arial" w:cs="Arial"/>
          <w:sz w:val="24"/>
          <w:szCs w:val="24"/>
          <w:lang w:eastAsia="sl-SI"/>
        </w:rPr>
        <w:t xml:space="preserve">za določen čas </w:t>
      </w:r>
      <w:r w:rsidR="00662875" w:rsidRPr="00BE1CEA">
        <w:rPr>
          <w:rFonts w:ascii="Arial" w:hAnsi="Arial" w:cs="Arial"/>
          <w:sz w:val="24"/>
          <w:szCs w:val="24"/>
          <w:lang w:eastAsia="sl-SI"/>
        </w:rPr>
        <w:t>2</w:t>
      </w:r>
      <w:r w:rsidRPr="00BE1CEA">
        <w:rPr>
          <w:rFonts w:ascii="Arial" w:hAnsi="Arial" w:cs="Arial"/>
          <w:sz w:val="24"/>
          <w:szCs w:val="24"/>
          <w:lang w:eastAsia="sl-SI"/>
        </w:rPr>
        <w:t xml:space="preserve"> (</w:t>
      </w:r>
      <w:r w:rsidR="00662875" w:rsidRPr="00BE1CEA">
        <w:rPr>
          <w:rFonts w:ascii="Arial" w:hAnsi="Arial" w:cs="Arial"/>
          <w:sz w:val="24"/>
          <w:szCs w:val="24"/>
          <w:lang w:eastAsia="sl-SI"/>
        </w:rPr>
        <w:t>dveh</w:t>
      </w:r>
      <w:r w:rsidRPr="00BE1CEA">
        <w:rPr>
          <w:rFonts w:ascii="Arial" w:hAnsi="Arial" w:cs="Arial"/>
          <w:sz w:val="24"/>
          <w:szCs w:val="24"/>
          <w:lang w:eastAsia="sl-SI"/>
        </w:rPr>
        <w:t>) let. Kot</w:t>
      </w:r>
      <w:r w:rsidRPr="00662875">
        <w:rPr>
          <w:rFonts w:ascii="Arial" w:hAnsi="Arial" w:cs="Arial"/>
          <w:sz w:val="24"/>
          <w:szCs w:val="24"/>
          <w:lang w:eastAsia="sl-SI"/>
        </w:rPr>
        <w:t xml:space="preserve"> začetek najema</w:t>
      </w:r>
      <w:r w:rsidRPr="001C09FA">
        <w:rPr>
          <w:rFonts w:ascii="Arial" w:hAnsi="Arial" w:cs="Arial"/>
          <w:sz w:val="24"/>
          <w:szCs w:val="24"/>
          <w:lang w:eastAsia="sl-SI"/>
        </w:rPr>
        <w:t xml:space="preserve"> 2 let se šteje dan, mesec in leto, ko je začela ta pogodba veljati. Najem preneha z iztekom trajanja najemne pogodbe. </w:t>
      </w:r>
    </w:p>
    <w:p w:rsidR="00BE1CEA" w:rsidRPr="001C09FA" w:rsidRDefault="00BE1CEA"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25.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Pogodbeni stranki sta soglasni, da lahko ta najemna pogodba vsak čas sporazumno preneha. Sporazum o prenehanju mora biti  sklenjen v pisni obliki.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9D211E"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9D211E">
        <w:rPr>
          <w:rFonts w:ascii="Arial" w:hAnsi="Arial" w:cs="Arial"/>
          <w:sz w:val="24"/>
          <w:szCs w:val="24"/>
          <w:lang w:eastAsia="sl-SI"/>
        </w:rPr>
        <w:t>26. člen</w:t>
      </w:r>
    </w:p>
    <w:p w:rsidR="002B2A00" w:rsidRPr="009D211E" w:rsidRDefault="002B2A00" w:rsidP="002B2A00">
      <w:pPr>
        <w:autoSpaceDE w:val="0"/>
        <w:autoSpaceDN w:val="0"/>
        <w:adjustRightInd w:val="0"/>
        <w:spacing w:after="0" w:line="240" w:lineRule="auto"/>
        <w:jc w:val="both"/>
        <w:rPr>
          <w:rFonts w:ascii="Arial" w:hAnsi="Arial" w:cs="Arial"/>
          <w:sz w:val="24"/>
          <w:szCs w:val="24"/>
          <w:lang w:eastAsia="sl-SI"/>
        </w:rPr>
      </w:pPr>
      <w:r w:rsidRPr="009D211E">
        <w:rPr>
          <w:rFonts w:ascii="Arial" w:hAnsi="Arial" w:cs="Arial"/>
          <w:sz w:val="24"/>
          <w:szCs w:val="24"/>
          <w:lang w:eastAsia="sl-SI"/>
        </w:rPr>
        <w:t xml:space="preserve">Najemodajalec lahko predčasno </w:t>
      </w:r>
      <w:r w:rsidR="009D211E" w:rsidRPr="009D211E">
        <w:rPr>
          <w:rFonts w:ascii="Arial" w:hAnsi="Arial" w:cs="Arial"/>
          <w:sz w:val="24"/>
          <w:szCs w:val="24"/>
          <w:lang w:eastAsia="sl-SI"/>
        </w:rPr>
        <w:t>odstopi</w:t>
      </w:r>
      <w:r w:rsidRPr="009D211E">
        <w:rPr>
          <w:rFonts w:ascii="Arial" w:hAnsi="Arial" w:cs="Arial"/>
          <w:sz w:val="24"/>
          <w:szCs w:val="24"/>
          <w:lang w:eastAsia="sl-SI"/>
        </w:rPr>
        <w:t xml:space="preserve"> pogodbo ter zahteva izpraznitev gostinskega lokala, če najemnik tudi po njegovem pisnem opominu: </w:t>
      </w:r>
    </w:p>
    <w:p w:rsidR="002B2A00" w:rsidRPr="001C09FA" w:rsidRDefault="002B2A00" w:rsidP="002B2A00">
      <w:pPr>
        <w:pStyle w:val="Odstavekseznama"/>
        <w:numPr>
          <w:ilvl w:val="0"/>
          <w:numId w:val="3"/>
        </w:numPr>
        <w:autoSpaceDE w:val="0"/>
        <w:autoSpaceDN w:val="0"/>
        <w:adjustRightInd w:val="0"/>
        <w:jc w:val="both"/>
        <w:rPr>
          <w:rFonts w:ascii="Arial" w:hAnsi="Arial" w:cs="Arial"/>
        </w:rPr>
      </w:pPr>
      <w:r w:rsidRPr="009D211E">
        <w:rPr>
          <w:rFonts w:ascii="Arial" w:hAnsi="Arial" w:cs="Arial"/>
        </w:rPr>
        <w:t>uporablja najete prostore v nasprotju s pogodbo ali jih uporablja brez potrebne</w:t>
      </w:r>
      <w:r w:rsidRPr="001C09FA">
        <w:rPr>
          <w:rFonts w:ascii="Arial" w:hAnsi="Arial" w:cs="Arial"/>
        </w:rPr>
        <w:t xml:space="preserve"> skrbnosti, tako da se dela občutnejša škoda, </w:t>
      </w:r>
    </w:p>
    <w:p w:rsidR="002B2A00" w:rsidRPr="001C09FA" w:rsidRDefault="002B2A00" w:rsidP="002B2A00">
      <w:pPr>
        <w:pStyle w:val="Odstavekseznama"/>
        <w:numPr>
          <w:ilvl w:val="0"/>
          <w:numId w:val="3"/>
        </w:numPr>
        <w:autoSpaceDE w:val="0"/>
        <w:autoSpaceDN w:val="0"/>
        <w:adjustRightInd w:val="0"/>
        <w:jc w:val="both"/>
        <w:rPr>
          <w:rFonts w:ascii="Arial" w:hAnsi="Arial" w:cs="Arial"/>
        </w:rPr>
      </w:pPr>
      <w:r w:rsidRPr="001C09FA">
        <w:rPr>
          <w:rFonts w:ascii="Arial" w:hAnsi="Arial" w:cs="Arial"/>
        </w:rPr>
        <w:t>najemnik odda prostor v podnajem,</w:t>
      </w:r>
    </w:p>
    <w:p w:rsidR="002B2A00" w:rsidRPr="001C09FA" w:rsidRDefault="002B2A00" w:rsidP="002B2A00">
      <w:pPr>
        <w:pStyle w:val="Odstavekseznama"/>
        <w:numPr>
          <w:ilvl w:val="0"/>
          <w:numId w:val="3"/>
        </w:numPr>
        <w:autoSpaceDE w:val="0"/>
        <w:autoSpaceDN w:val="0"/>
        <w:adjustRightInd w:val="0"/>
        <w:jc w:val="both"/>
        <w:rPr>
          <w:rFonts w:ascii="Arial" w:hAnsi="Arial" w:cs="Arial"/>
        </w:rPr>
      </w:pPr>
      <w:r w:rsidRPr="001C09FA">
        <w:rPr>
          <w:rFonts w:ascii="Arial" w:hAnsi="Arial" w:cs="Arial"/>
        </w:rPr>
        <w:t xml:space="preserve">če je najemnik v zamudi s plačilom najemnine dva meseca od dneva, ko ga je najemodajalec na to pisno opomnil, </w:t>
      </w:r>
    </w:p>
    <w:p w:rsidR="002B2A00" w:rsidRPr="001C09FA" w:rsidRDefault="002B2A00" w:rsidP="002B2A00">
      <w:pPr>
        <w:pStyle w:val="Odstavekseznama"/>
        <w:numPr>
          <w:ilvl w:val="0"/>
          <w:numId w:val="3"/>
        </w:numPr>
        <w:autoSpaceDE w:val="0"/>
        <w:autoSpaceDN w:val="0"/>
        <w:adjustRightInd w:val="0"/>
        <w:jc w:val="both"/>
        <w:rPr>
          <w:rFonts w:ascii="Arial" w:hAnsi="Arial" w:cs="Arial"/>
        </w:rPr>
      </w:pPr>
      <w:r w:rsidRPr="001C09FA">
        <w:rPr>
          <w:rFonts w:ascii="Arial" w:hAnsi="Arial" w:cs="Arial"/>
        </w:rPr>
        <w:t xml:space="preserve">če najemnik ne plačuje stroškov iz 12. člena pogodbe, </w:t>
      </w:r>
    </w:p>
    <w:p w:rsidR="002B2A00" w:rsidRPr="001C09FA" w:rsidRDefault="002B2A00" w:rsidP="002B2A00">
      <w:pPr>
        <w:pStyle w:val="Odstavekseznama"/>
        <w:numPr>
          <w:ilvl w:val="0"/>
          <w:numId w:val="3"/>
        </w:numPr>
        <w:autoSpaceDE w:val="0"/>
        <w:autoSpaceDN w:val="0"/>
        <w:adjustRightInd w:val="0"/>
        <w:jc w:val="both"/>
        <w:rPr>
          <w:rFonts w:ascii="Arial" w:hAnsi="Arial" w:cs="Arial"/>
        </w:rPr>
      </w:pPr>
      <w:r w:rsidRPr="001C09FA">
        <w:rPr>
          <w:rFonts w:ascii="Arial" w:hAnsi="Arial" w:cs="Arial"/>
        </w:rPr>
        <w:t xml:space="preserve">če je zoper najemnika začet postopek insolventnosti, stečaja ali likvidacije, ali če je začet postopek za izbris iz sodnega registra, </w:t>
      </w:r>
    </w:p>
    <w:p w:rsidR="002B2A00" w:rsidRPr="001C09FA" w:rsidRDefault="002B2A00" w:rsidP="002B2A00">
      <w:pPr>
        <w:pStyle w:val="Odstavekseznama"/>
        <w:numPr>
          <w:ilvl w:val="0"/>
          <w:numId w:val="3"/>
        </w:numPr>
        <w:autoSpaceDE w:val="0"/>
        <w:autoSpaceDN w:val="0"/>
        <w:adjustRightInd w:val="0"/>
        <w:jc w:val="both"/>
        <w:rPr>
          <w:rFonts w:ascii="Arial" w:hAnsi="Arial" w:cs="Arial"/>
        </w:rPr>
      </w:pPr>
      <w:r w:rsidRPr="001C09FA">
        <w:rPr>
          <w:rFonts w:ascii="Arial" w:hAnsi="Arial" w:cs="Arial"/>
        </w:rPr>
        <w:t xml:space="preserve">ob stečaju, likvidaciji oziroma prenehanju pravne osebe, zaradi izbrisa samostojnega podjetnika iz registra, z odpovedjo obrtne dejavnosti, </w:t>
      </w:r>
    </w:p>
    <w:p w:rsidR="002B2A00" w:rsidRPr="001C09FA" w:rsidRDefault="002B2A00" w:rsidP="002B2A00">
      <w:pPr>
        <w:pStyle w:val="Odstavekseznama"/>
        <w:numPr>
          <w:ilvl w:val="0"/>
          <w:numId w:val="3"/>
        </w:numPr>
        <w:autoSpaceDE w:val="0"/>
        <w:autoSpaceDN w:val="0"/>
        <w:adjustRightInd w:val="0"/>
        <w:jc w:val="both"/>
        <w:rPr>
          <w:rFonts w:ascii="Arial" w:hAnsi="Arial" w:cs="Arial"/>
        </w:rPr>
      </w:pPr>
      <w:r w:rsidRPr="001C09FA">
        <w:rPr>
          <w:rFonts w:ascii="Arial" w:hAnsi="Arial" w:cs="Arial"/>
        </w:rPr>
        <w:t xml:space="preserve">če najemnik brez opravičenih razlogov preneha izvajati dejavnost za dlje kot 30 dni, </w:t>
      </w:r>
    </w:p>
    <w:p w:rsidR="002B2A00" w:rsidRPr="001C09FA" w:rsidRDefault="002B2A00" w:rsidP="002B2A00">
      <w:pPr>
        <w:pStyle w:val="Odstavekseznama"/>
        <w:numPr>
          <w:ilvl w:val="0"/>
          <w:numId w:val="3"/>
        </w:numPr>
        <w:autoSpaceDE w:val="0"/>
        <w:autoSpaceDN w:val="0"/>
        <w:adjustRightInd w:val="0"/>
        <w:jc w:val="both"/>
        <w:rPr>
          <w:rFonts w:ascii="Arial" w:hAnsi="Arial" w:cs="Arial"/>
        </w:rPr>
      </w:pPr>
      <w:r w:rsidRPr="001C09FA">
        <w:rPr>
          <w:rFonts w:ascii="Arial" w:hAnsi="Arial" w:cs="Arial"/>
        </w:rPr>
        <w:t xml:space="preserve">če je zoper najemnika izrečen začasni ali trajni inšpekcijski ukrep prepovedi opravljanja dejavnosti, </w:t>
      </w:r>
    </w:p>
    <w:p w:rsidR="002B2A00" w:rsidRPr="001C09FA" w:rsidRDefault="002B2A00" w:rsidP="002B2A00">
      <w:pPr>
        <w:pStyle w:val="Odstavekseznama"/>
        <w:numPr>
          <w:ilvl w:val="0"/>
          <w:numId w:val="3"/>
        </w:numPr>
        <w:autoSpaceDE w:val="0"/>
        <w:autoSpaceDN w:val="0"/>
        <w:adjustRightInd w:val="0"/>
        <w:jc w:val="both"/>
        <w:rPr>
          <w:rFonts w:ascii="Arial" w:hAnsi="Arial" w:cs="Arial"/>
        </w:rPr>
      </w:pPr>
      <w:r w:rsidRPr="001C09FA">
        <w:rPr>
          <w:rFonts w:ascii="Arial" w:hAnsi="Arial" w:cs="Arial"/>
        </w:rPr>
        <w:lastRenderedPageBreak/>
        <w:t>če najemnik ne izpolnjuje več pogojev za opravljanje gostinske dejavnosti. Enako velja tudi v primeru, če najemnik ne prične z opravljanjem s to pogodbo določene dejavnosti v 15 dneh po sklenitvi te pogodbe,</w:t>
      </w:r>
    </w:p>
    <w:p w:rsidR="002B2A00" w:rsidRPr="001C09FA" w:rsidRDefault="002B2A00" w:rsidP="002B2A00">
      <w:pPr>
        <w:pStyle w:val="Odstavekseznama"/>
        <w:numPr>
          <w:ilvl w:val="0"/>
          <w:numId w:val="3"/>
        </w:numPr>
        <w:autoSpaceDE w:val="0"/>
        <w:autoSpaceDN w:val="0"/>
        <w:adjustRightInd w:val="0"/>
        <w:jc w:val="both"/>
        <w:rPr>
          <w:rFonts w:ascii="Arial" w:hAnsi="Arial" w:cs="Arial"/>
        </w:rPr>
      </w:pPr>
      <w:r w:rsidRPr="001C09FA">
        <w:rPr>
          <w:rFonts w:ascii="Arial" w:hAnsi="Arial" w:cs="Arial"/>
        </w:rPr>
        <w:t>drugače huje krši določila te pogodbe.</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V odpovedi mora biti naveden odpovedni razlog, dan najemnikove izselitve in dan izročitve predmetov najema v posest najemodajalcu. Odpoved mora biti podana pisno s priporočeno pošiljko. </w:t>
      </w:r>
      <w:r w:rsidRPr="00662875">
        <w:rPr>
          <w:rFonts w:ascii="Arial" w:hAnsi="Arial" w:cs="Arial"/>
          <w:sz w:val="24"/>
          <w:szCs w:val="24"/>
          <w:lang w:eastAsia="sl-SI"/>
        </w:rPr>
        <w:t>Odpovedni rok 3 mesecev začne teči z dnem vročitve odpovedi najemniku.</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V primeru izredne odpovedi, je najemnik dolžan izprazniti poslovni prostor ter ga praznega stvari in oseb izročiti najemodajalcu v roku, ki ne more biti daljši od 30 dni od dneva prejema izredne odpovedi.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27. člen</w:t>
      </w:r>
    </w:p>
    <w:p w:rsidR="002B2A00" w:rsidRPr="001C09FA" w:rsidRDefault="002B2A00" w:rsidP="002B2A00">
      <w:pPr>
        <w:autoSpaceDE w:val="0"/>
        <w:autoSpaceDN w:val="0"/>
        <w:adjustRightInd w:val="0"/>
        <w:spacing w:after="0" w:line="240" w:lineRule="auto"/>
        <w:outlineLvl w:val="0"/>
        <w:rPr>
          <w:rFonts w:ascii="Arial" w:hAnsi="Arial" w:cs="Arial"/>
          <w:sz w:val="24"/>
          <w:szCs w:val="24"/>
          <w:lang w:eastAsia="sl-SI"/>
        </w:rPr>
      </w:pPr>
      <w:r w:rsidRPr="001C09FA">
        <w:rPr>
          <w:rFonts w:ascii="Arial" w:hAnsi="Arial" w:cs="Arial"/>
          <w:sz w:val="24"/>
          <w:szCs w:val="24"/>
          <w:lang w:eastAsia="sl-SI"/>
        </w:rPr>
        <w:t xml:space="preserve">Najemnik lahko predčasno odpove pogodbo, če: </w:t>
      </w:r>
    </w:p>
    <w:p w:rsidR="002B2A00" w:rsidRPr="001C09FA" w:rsidRDefault="002B2A00" w:rsidP="002B2A00">
      <w:pPr>
        <w:pStyle w:val="Odstavekseznama"/>
        <w:numPr>
          <w:ilvl w:val="0"/>
          <w:numId w:val="1"/>
        </w:numPr>
        <w:autoSpaceDE w:val="0"/>
        <w:autoSpaceDN w:val="0"/>
        <w:adjustRightInd w:val="0"/>
        <w:jc w:val="both"/>
        <w:outlineLvl w:val="0"/>
        <w:rPr>
          <w:rFonts w:ascii="Arial" w:hAnsi="Arial" w:cs="Arial"/>
        </w:rPr>
      </w:pPr>
      <w:r w:rsidRPr="001C09FA">
        <w:rPr>
          <w:rFonts w:ascii="Arial" w:hAnsi="Arial" w:cs="Arial"/>
        </w:rPr>
        <w:t>najemodajalec v nasprotju s pogodbo v razumnem roku ne opravi investicije, potrebne zaradi odprave oziroma preprečitve nastanka občutnejše škode na predmetu najema;</w:t>
      </w:r>
    </w:p>
    <w:p w:rsidR="002B2A00" w:rsidRPr="001C09FA" w:rsidRDefault="002B2A00" w:rsidP="002B2A00">
      <w:pPr>
        <w:pStyle w:val="Odstavekseznama"/>
        <w:numPr>
          <w:ilvl w:val="0"/>
          <w:numId w:val="1"/>
        </w:numPr>
        <w:autoSpaceDE w:val="0"/>
        <w:autoSpaceDN w:val="0"/>
        <w:adjustRightInd w:val="0"/>
        <w:jc w:val="both"/>
        <w:outlineLvl w:val="0"/>
        <w:rPr>
          <w:rFonts w:ascii="Arial" w:hAnsi="Arial" w:cs="Arial"/>
        </w:rPr>
      </w:pPr>
      <w:r w:rsidRPr="001C09FA">
        <w:rPr>
          <w:rFonts w:ascii="Arial" w:hAnsi="Arial" w:cs="Arial"/>
        </w:rPr>
        <w:t>najemodajalec tudi po opominu najemnika ne zagotavlja svoje sodelovalne dolžnosti po tej pogodbi.</w:t>
      </w:r>
    </w:p>
    <w:p w:rsidR="002B2A00" w:rsidRPr="001C09FA" w:rsidRDefault="002B2A00" w:rsidP="002B2A00">
      <w:pPr>
        <w:pStyle w:val="Odstavekseznama"/>
        <w:autoSpaceDE w:val="0"/>
        <w:autoSpaceDN w:val="0"/>
        <w:adjustRightInd w:val="0"/>
        <w:ind w:left="720"/>
        <w:jc w:val="both"/>
        <w:outlineLvl w:val="0"/>
        <w:rPr>
          <w:rFonts w:ascii="Arial" w:hAnsi="Arial" w:cs="Arial"/>
        </w:rPr>
      </w:pP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V odpovedi mora biti naveden odpovedni razlog, dan najemnikove izselitve in dan izročitve predmetov najema v posest najemodajalcu. Odpoved mora biti podana pisno s priporočeno pošiljko. Odpovedni rok 3 mesecev začne teči z dnem vročitve odpovedi najemodajalcu.</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28.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Pogodbeni stranki si morata vsa pomembnejša obvestila pošiljati v pisni obliki s priporočeno pošto, kar še zlasti velja glede opominov, obvestila o odpovedi od pogodbe, obveščanja o nastali škodi, predlogov za glede vlaganj, izboljšav, spremembe pogodbenih določil ipd.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29.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Pooblaščeni predstavnik iz te najemne pogodbe za </w:t>
      </w:r>
      <w:r w:rsidR="00BE1CEA" w:rsidRPr="001C09FA">
        <w:rPr>
          <w:rFonts w:ascii="Arial" w:hAnsi="Arial" w:cs="Arial"/>
          <w:sz w:val="24"/>
          <w:szCs w:val="24"/>
          <w:lang w:eastAsia="sl-SI"/>
        </w:rPr>
        <w:t>najemodajalc</w:t>
      </w:r>
      <w:r w:rsidR="00BE1CEA">
        <w:rPr>
          <w:rFonts w:ascii="Arial" w:hAnsi="Arial" w:cs="Arial"/>
          <w:sz w:val="24"/>
          <w:szCs w:val="24"/>
          <w:lang w:eastAsia="sl-SI"/>
        </w:rPr>
        <w:t>a</w:t>
      </w:r>
      <w:r w:rsidRPr="001C09FA">
        <w:rPr>
          <w:rFonts w:ascii="Arial" w:hAnsi="Arial" w:cs="Arial"/>
          <w:sz w:val="24"/>
          <w:szCs w:val="24"/>
          <w:lang w:eastAsia="sl-SI"/>
        </w:rPr>
        <w:t xml:space="preserve"> je Barbara Hrovatin, predstavnik najemnika pa ...........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9D211E"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9D211E">
        <w:rPr>
          <w:rFonts w:ascii="Arial" w:hAnsi="Arial" w:cs="Arial"/>
          <w:sz w:val="24"/>
          <w:szCs w:val="24"/>
          <w:lang w:eastAsia="sl-SI"/>
        </w:rPr>
        <w:t>30.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9D211E">
        <w:rPr>
          <w:rFonts w:ascii="Arial" w:hAnsi="Arial" w:cs="Arial"/>
          <w:sz w:val="24"/>
          <w:szCs w:val="24"/>
          <w:lang w:eastAsia="sl-SI"/>
        </w:rPr>
        <w:t xml:space="preserve">Pogodbeni stranki sta glede zneska 600 </w:t>
      </w:r>
      <w:r w:rsidR="00C724D4" w:rsidRPr="009D211E">
        <w:rPr>
          <w:rFonts w:ascii="Arial" w:hAnsi="Arial" w:cs="Arial"/>
          <w:sz w:val="24"/>
          <w:szCs w:val="24"/>
          <w:lang w:eastAsia="sl-SI"/>
        </w:rPr>
        <w:t>EUR</w:t>
      </w:r>
      <w:r w:rsidRPr="009D211E">
        <w:rPr>
          <w:rFonts w:ascii="Arial" w:hAnsi="Arial" w:cs="Arial"/>
          <w:sz w:val="24"/>
          <w:szCs w:val="24"/>
          <w:lang w:eastAsia="sl-SI"/>
        </w:rPr>
        <w:t xml:space="preserve">, ki ga je najemnik plačal ob oddaji ponudbe soglasni, da ta znesek pomeni varščino, ki jo </w:t>
      </w:r>
      <w:r w:rsidR="00BE1CEA" w:rsidRPr="001C09FA">
        <w:rPr>
          <w:rFonts w:ascii="Arial" w:hAnsi="Arial" w:cs="Arial"/>
          <w:sz w:val="24"/>
          <w:szCs w:val="24"/>
          <w:lang w:eastAsia="sl-SI"/>
        </w:rPr>
        <w:t>najemodajal</w:t>
      </w:r>
      <w:r w:rsidR="00BE1CEA">
        <w:rPr>
          <w:rFonts w:ascii="Arial" w:hAnsi="Arial" w:cs="Arial"/>
          <w:sz w:val="24"/>
          <w:szCs w:val="24"/>
          <w:lang w:eastAsia="sl-SI"/>
        </w:rPr>
        <w:t>e</w:t>
      </w:r>
      <w:r w:rsidR="00BE1CEA" w:rsidRPr="001C09FA">
        <w:rPr>
          <w:rFonts w:ascii="Arial" w:hAnsi="Arial" w:cs="Arial"/>
          <w:sz w:val="24"/>
          <w:szCs w:val="24"/>
          <w:lang w:eastAsia="sl-SI"/>
        </w:rPr>
        <w:t>c</w:t>
      </w:r>
      <w:r w:rsidRPr="009D211E">
        <w:rPr>
          <w:rFonts w:ascii="Arial" w:hAnsi="Arial" w:cs="Arial"/>
          <w:sz w:val="24"/>
          <w:szCs w:val="24"/>
          <w:lang w:eastAsia="sl-SI"/>
        </w:rPr>
        <w:t xml:space="preserve"> najemniku vrne brez obresti ob prenehanju najemne pogodbe, v kolikor so vse obveznosti najemnika do najemodajalca izpolnjene</w:t>
      </w:r>
      <w:r w:rsidR="00C95FBC">
        <w:rPr>
          <w:rFonts w:ascii="Arial" w:hAnsi="Arial" w:cs="Arial"/>
          <w:sz w:val="24"/>
          <w:szCs w:val="24"/>
          <w:lang w:eastAsia="sl-SI"/>
        </w:rPr>
        <w:t xml:space="preserve"> </w:t>
      </w:r>
      <w:r w:rsidR="00C95FBC" w:rsidRPr="00C95FBC">
        <w:rPr>
          <w:rFonts w:ascii="Arial" w:hAnsi="Arial" w:cs="Arial"/>
          <w:color w:val="FF0000"/>
          <w:sz w:val="24"/>
          <w:szCs w:val="24"/>
          <w:lang w:eastAsia="sl-SI"/>
        </w:rPr>
        <w:t>in najemnik</w:t>
      </w:r>
      <w:r w:rsidR="00C95FBC">
        <w:rPr>
          <w:rFonts w:ascii="Arial" w:hAnsi="Arial" w:cs="Arial"/>
          <w:color w:val="FF0000"/>
          <w:sz w:val="24"/>
          <w:szCs w:val="24"/>
          <w:lang w:eastAsia="sl-SI"/>
        </w:rPr>
        <w:t xml:space="preserve"> sam odpravi povzročeno škodo</w:t>
      </w:r>
      <w:r w:rsidRPr="009D211E">
        <w:rPr>
          <w:rFonts w:ascii="Arial" w:hAnsi="Arial" w:cs="Arial"/>
          <w:sz w:val="24"/>
          <w:szCs w:val="24"/>
          <w:lang w:eastAsia="sl-SI"/>
        </w:rPr>
        <w:t xml:space="preserve">. Pogodbenika sta sporazumna, da </w:t>
      </w:r>
      <w:r w:rsidR="00C724D4" w:rsidRPr="009D211E">
        <w:rPr>
          <w:rFonts w:ascii="Arial" w:hAnsi="Arial" w:cs="Arial"/>
          <w:sz w:val="24"/>
          <w:szCs w:val="24"/>
          <w:lang w:eastAsia="sl-SI"/>
        </w:rPr>
        <w:t>najemodajalec</w:t>
      </w:r>
      <w:r w:rsidRPr="009D211E">
        <w:rPr>
          <w:rFonts w:ascii="Arial" w:hAnsi="Arial" w:cs="Arial"/>
          <w:sz w:val="24"/>
          <w:szCs w:val="24"/>
          <w:lang w:eastAsia="sl-SI"/>
        </w:rPr>
        <w:t xml:space="preserve"> obdrži prejeti znesek varščine 600 </w:t>
      </w:r>
      <w:r w:rsidR="00C724D4" w:rsidRPr="009D211E">
        <w:rPr>
          <w:rFonts w:ascii="Arial" w:hAnsi="Arial" w:cs="Arial"/>
          <w:sz w:val="24"/>
          <w:szCs w:val="24"/>
          <w:lang w:eastAsia="sl-SI"/>
        </w:rPr>
        <w:t>EUR</w:t>
      </w:r>
      <w:r w:rsidRPr="009D211E">
        <w:rPr>
          <w:rFonts w:ascii="Arial" w:hAnsi="Arial" w:cs="Arial"/>
          <w:sz w:val="24"/>
          <w:szCs w:val="24"/>
          <w:lang w:eastAsia="sl-SI"/>
        </w:rPr>
        <w:t xml:space="preserve"> v primeru predčasne</w:t>
      </w:r>
      <w:r w:rsidR="00662875" w:rsidRPr="009D211E">
        <w:rPr>
          <w:rFonts w:ascii="Arial" w:hAnsi="Arial" w:cs="Arial"/>
          <w:sz w:val="24"/>
          <w:szCs w:val="24"/>
          <w:lang w:eastAsia="sl-SI"/>
        </w:rPr>
        <w:t>ga prenehanja</w:t>
      </w:r>
      <w:r w:rsidRPr="009D211E">
        <w:rPr>
          <w:rFonts w:ascii="Arial" w:hAnsi="Arial" w:cs="Arial"/>
          <w:sz w:val="24"/>
          <w:szCs w:val="24"/>
          <w:lang w:eastAsia="sl-SI"/>
        </w:rPr>
        <w:t xml:space="preserve"> najemne pogodbe iz razlogov na strani najemnika.</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Default="002B2A00" w:rsidP="002B2A00">
      <w:pPr>
        <w:autoSpaceDE w:val="0"/>
        <w:autoSpaceDN w:val="0"/>
        <w:adjustRightInd w:val="0"/>
        <w:spacing w:after="0" w:line="240" w:lineRule="auto"/>
        <w:jc w:val="both"/>
        <w:rPr>
          <w:rFonts w:ascii="Arial" w:hAnsi="Arial" w:cs="Arial"/>
          <w:sz w:val="24"/>
          <w:szCs w:val="24"/>
          <w:lang w:eastAsia="sl-SI"/>
        </w:rPr>
      </w:pPr>
    </w:p>
    <w:p w:rsidR="00BE1CEA" w:rsidRDefault="00BE1CEA" w:rsidP="002B2A00">
      <w:pPr>
        <w:autoSpaceDE w:val="0"/>
        <w:autoSpaceDN w:val="0"/>
        <w:adjustRightInd w:val="0"/>
        <w:spacing w:after="0" w:line="240" w:lineRule="auto"/>
        <w:jc w:val="both"/>
        <w:rPr>
          <w:rFonts w:ascii="Arial" w:hAnsi="Arial" w:cs="Arial"/>
          <w:sz w:val="24"/>
          <w:szCs w:val="24"/>
          <w:lang w:eastAsia="sl-SI"/>
        </w:rPr>
      </w:pPr>
    </w:p>
    <w:p w:rsidR="00BE1CEA" w:rsidRPr="001C09FA" w:rsidRDefault="00BE1CEA"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31.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lastRenderedPageBreak/>
        <w:t xml:space="preserve">V primeru, da je kdo v imenu ali na račun najemnika </w:t>
      </w:r>
      <w:r w:rsidR="00BE1CEA" w:rsidRPr="001C09FA">
        <w:rPr>
          <w:rFonts w:ascii="Arial" w:hAnsi="Arial" w:cs="Arial"/>
          <w:sz w:val="24"/>
          <w:szCs w:val="24"/>
          <w:lang w:eastAsia="sl-SI"/>
        </w:rPr>
        <w:t>najemodajalc</w:t>
      </w:r>
      <w:r w:rsidR="00FB1D45">
        <w:rPr>
          <w:rFonts w:ascii="Arial" w:hAnsi="Arial" w:cs="Arial"/>
          <w:sz w:val="24"/>
          <w:szCs w:val="24"/>
          <w:lang w:eastAsia="sl-SI"/>
        </w:rPr>
        <w:t>u,</w:t>
      </w:r>
      <w:r w:rsidRPr="001C09FA">
        <w:rPr>
          <w:rFonts w:ascii="Arial" w:hAnsi="Arial" w:cs="Arial"/>
          <w:sz w:val="24"/>
          <w:szCs w:val="24"/>
          <w:lang w:eastAsia="sl-SI"/>
        </w:rPr>
        <w:t xml:space="preserve"> in sicer njegovemu predstavniku, zastopniku ali posredniku oziroma javnemu uslužbencu ali vodstvenemu ali vodilnemu delavcu ali članu organa najemodajalca obljubil, ponudil ali dal kakšno nedovoljeno korist za: </w:t>
      </w:r>
    </w:p>
    <w:p w:rsidR="002B2A00" w:rsidRPr="001C09FA" w:rsidRDefault="002B2A00" w:rsidP="002B2A00">
      <w:pPr>
        <w:pStyle w:val="Odstavekseznama"/>
        <w:numPr>
          <w:ilvl w:val="0"/>
          <w:numId w:val="4"/>
        </w:numPr>
        <w:autoSpaceDE w:val="0"/>
        <w:autoSpaceDN w:val="0"/>
        <w:adjustRightInd w:val="0"/>
        <w:rPr>
          <w:rFonts w:ascii="Arial" w:hAnsi="Arial" w:cs="Arial"/>
        </w:rPr>
      </w:pPr>
      <w:r w:rsidRPr="001C09FA">
        <w:rPr>
          <w:rFonts w:ascii="Arial" w:hAnsi="Arial" w:cs="Arial"/>
        </w:rPr>
        <w:t xml:space="preserve">Pridobitev posla iz te pogodbe ali </w:t>
      </w:r>
    </w:p>
    <w:p w:rsidR="002B2A00" w:rsidRPr="001C09FA" w:rsidRDefault="002B2A00" w:rsidP="002B2A00">
      <w:pPr>
        <w:pStyle w:val="Odstavekseznama"/>
        <w:numPr>
          <w:ilvl w:val="0"/>
          <w:numId w:val="4"/>
        </w:numPr>
        <w:autoSpaceDE w:val="0"/>
        <w:autoSpaceDN w:val="0"/>
        <w:adjustRightInd w:val="0"/>
        <w:rPr>
          <w:rFonts w:ascii="Arial" w:hAnsi="Arial" w:cs="Arial"/>
        </w:rPr>
      </w:pPr>
      <w:r w:rsidRPr="001C09FA">
        <w:rPr>
          <w:rFonts w:ascii="Arial" w:hAnsi="Arial" w:cs="Arial"/>
        </w:rPr>
        <w:t xml:space="preserve">sklenitev te pogodbe pod ugodnejšimi pogoji ali </w:t>
      </w:r>
    </w:p>
    <w:p w:rsidR="002B2A00" w:rsidRPr="001C09FA" w:rsidRDefault="002B2A00" w:rsidP="002B2A00">
      <w:pPr>
        <w:pStyle w:val="Odstavekseznama"/>
        <w:numPr>
          <w:ilvl w:val="0"/>
          <w:numId w:val="4"/>
        </w:numPr>
        <w:autoSpaceDE w:val="0"/>
        <w:autoSpaceDN w:val="0"/>
        <w:adjustRightInd w:val="0"/>
        <w:rPr>
          <w:rFonts w:ascii="Arial" w:hAnsi="Arial" w:cs="Arial"/>
        </w:rPr>
      </w:pPr>
      <w:r w:rsidRPr="001C09FA">
        <w:rPr>
          <w:rFonts w:ascii="Arial" w:hAnsi="Arial" w:cs="Arial"/>
        </w:rPr>
        <w:t xml:space="preserve">opustitev dolžnega nadzora nad izvajanjem pogodbenih obveznosti ali </w:t>
      </w:r>
    </w:p>
    <w:p w:rsidR="002B2A00" w:rsidRPr="001C09FA" w:rsidRDefault="002B2A00" w:rsidP="002B2A00">
      <w:pPr>
        <w:pStyle w:val="Odstavekseznama"/>
        <w:numPr>
          <w:ilvl w:val="0"/>
          <w:numId w:val="4"/>
        </w:numPr>
        <w:autoSpaceDE w:val="0"/>
        <w:autoSpaceDN w:val="0"/>
        <w:adjustRightInd w:val="0"/>
        <w:rPr>
          <w:rFonts w:ascii="Arial" w:hAnsi="Arial" w:cs="Arial"/>
        </w:rPr>
      </w:pPr>
      <w:r w:rsidRPr="001C09FA">
        <w:rPr>
          <w:rFonts w:ascii="Arial" w:hAnsi="Arial" w:cs="Arial"/>
        </w:rPr>
        <w:t>drugo ravnanje ali opustitev, s katerim je najemodajalcu povzročena škoda ali omogočena pridobitev nedovoljene koristi predstavniku , zastopniku ali posredniku ali vodstvenemu ali vodilnemu delavcu ali članu organa najemodajalca,</w:t>
      </w:r>
    </w:p>
    <w:p w:rsidR="002B2A00" w:rsidRPr="001C09FA" w:rsidRDefault="002B2A00" w:rsidP="002B2A00">
      <w:pPr>
        <w:autoSpaceDE w:val="0"/>
        <w:autoSpaceDN w:val="0"/>
        <w:adjustRightInd w:val="0"/>
        <w:spacing w:after="0" w:line="240" w:lineRule="auto"/>
        <w:ind w:firstLine="708"/>
        <w:rPr>
          <w:rFonts w:ascii="Arial" w:hAnsi="Arial" w:cs="Arial"/>
          <w:sz w:val="24"/>
          <w:szCs w:val="24"/>
          <w:lang w:eastAsia="sl-SI"/>
        </w:rPr>
      </w:pPr>
      <w:r w:rsidRPr="001C09FA">
        <w:rPr>
          <w:rFonts w:ascii="Arial" w:hAnsi="Arial" w:cs="Arial"/>
          <w:sz w:val="24"/>
          <w:szCs w:val="24"/>
          <w:lang w:eastAsia="sl-SI"/>
        </w:rPr>
        <w:t xml:space="preserve">je ta najemna pogodba nična.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FB1D45" w:rsidP="002B2A00">
      <w:pPr>
        <w:autoSpaceDE w:val="0"/>
        <w:autoSpaceDN w:val="0"/>
        <w:adjustRightInd w:val="0"/>
        <w:spacing w:after="0" w:line="240" w:lineRule="auto"/>
        <w:jc w:val="both"/>
        <w:rPr>
          <w:rFonts w:ascii="Arial" w:hAnsi="Arial" w:cs="Arial"/>
          <w:sz w:val="24"/>
          <w:szCs w:val="24"/>
          <w:lang w:eastAsia="sl-SI"/>
        </w:rPr>
      </w:pPr>
      <w:r>
        <w:rPr>
          <w:rFonts w:ascii="Arial" w:hAnsi="Arial" w:cs="Arial"/>
          <w:sz w:val="24"/>
          <w:szCs w:val="24"/>
          <w:lang w:eastAsia="sl-SI"/>
        </w:rPr>
        <w:t>N</w:t>
      </w:r>
      <w:r w:rsidRPr="001C09FA">
        <w:rPr>
          <w:rFonts w:ascii="Arial" w:hAnsi="Arial" w:cs="Arial"/>
          <w:sz w:val="24"/>
          <w:szCs w:val="24"/>
          <w:lang w:eastAsia="sl-SI"/>
        </w:rPr>
        <w:t>ajemodajal</w:t>
      </w:r>
      <w:r>
        <w:rPr>
          <w:rFonts w:ascii="Arial" w:hAnsi="Arial" w:cs="Arial"/>
          <w:sz w:val="24"/>
          <w:szCs w:val="24"/>
          <w:lang w:eastAsia="sl-SI"/>
        </w:rPr>
        <w:t>e</w:t>
      </w:r>
      <w:r w:rsidRPr="001C09FA">
        <w:rPr>
          <w:rFonts w:ascii="Arial" w:hAnsi="Arial" w:cs="Arial"/>
          <w:sz w:val="24"/>
          <w:szCs w:val="24"/>
          <w:lang w:eastAsia="sl-SI"/>
        </w:rPr>
        <w:t>c</w:t>
      </w:r>
      <w:r w:rsidR="002B2A00" w:rsidRPr="001C09FA">
        <w:rPr>
          <w:rFonts w:ascii="Arial" w:hAnsi="Arial" w:cs="Arial"/>
          <w:sz w:val="24"/>
          <w:szCs w:val="24"/>
          <w:lang w:eastAsia="sl-SI"/>
        </w:rPr>
        <w:t xml:space="preserve"> bo na podlagi svojih ugotovitev o domnevnem obstoju dejanskega stanja iz prvega odstavka tega člena obvestil Komisijo za preprečevanje korupcije in začel z ugotavljanjem pogojev ničnosti te pogodbe. </w:t>
      </w:r>
    </w:p>
    <w:p w:rsidR="002B2A00" w:rsidRPr="001C09FA" w:rsidRDefault="002B2A00" w:rsidP="002B2A00">
      <w:pPr>
        <w:autoSpaceDE w:val="0"/>
        <w:autoSpaceDN w:val="0"/>
        <w:adjustRightInd w:val="0"/>
        <w:spacing w:after="0" w:line="240" w:lineRule="auto"/>
        <w:jc w:val="both"/>
        <w:rPr>
          <w:rFonts w:ascii="Arial" w:hAnsi="Arial" w:cs="Arial"/>
          <w:b/>
          <w:bCs/>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32. člen</w:t>
      </w:r>
    </w:p>
    <w:p w:rsidR="002B2A00" w:rsidRPr="001C09FA" w:rsidRDefault="002B2A00" w:rsidP="00FB1D45">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Pogodbeni stranki sta sporazumni, da bosta morebitne spremembe in dopolnitve te najemne pogodbe spremenili in dopolnili s sklenitvijo aneksa k tej pogodbi. </w:t>
      </w:r>
    </w:p>
    <w:p w:rsidR="002B2A00" w:rsidRPr="001C09FA" w:rsidRDefault="002B2A00" w:rsidP="00FB1D45">
      <w:pPr>
        <w:autoSpaceDE w:val="0"/>
        <w:autoSpaceDN w:val="0"/>
        <w:adjustRightInd w:val="0"/>
        <w:spacing w:after="0" w:line="240" w:lineRule="auto"/>
        <w:jc w:val="both"/>
        <w:rPr>
          <w:rFonts w:ascii="Arial" w:hAnsi="Arial" w:cs="Arial"/>
          <w:sz w:val="24"/>
          <w:szCs w:val="24"/>
          <w:lang w:eastAsia="sl-SI"/>
        </w:rPr>
      </w:pPr>
    </w:p>
    <w:p w:rsidR="002B2A00" w:rsidRPr="001C09FA" w:rsidRDefault="00FB1D45" w:rsidP="00FB1D45">
      <w:pPr>
        <w:autoSpaceDE w:val="0"/>
        <w:autoSpaceDN w:val="0"/>
        <w:adjustRightInd w:val="0"/>
        <w:spacing w:after="0" w:line="240" w:lineRule="auto"/>
        <w:jc w:val="both"/>
        <w:rPr>
          <w:rFonts w:ascii="Arial" w:hAnsi="Arial" w:cs="Arial"/>
          <w:sz w:val="24"/>
          <w:szCs w:val="24"/>
          <w:lang w:eastAsia="sl-SI"/>
        </w:rPr>
      </w:pPr>
      <w:r>
        <w:rPr>
          <w:rFonts w:ascii="Arial" w:hAnsi="Arial" w:cs="Arial"/>
          <w:sz w:val="24"/>
          <w:szCs w:val="24"/>
          <w:lang w:eastAsia="sl-SI"/>
        </w:rPr>
        <w:t>N</w:t>
      </w:r>
      <w:r w:rsidRPr="001C09FA">
        <w:rPr>
          <w:rFonts w:ascii="Arial" w:hAnsi="Arial" w:cs="Arial"/>
          <w:sz w:val="24"/>
          <w:szCs w:val="24"/>
          <w:lang w:eastAsia="sl-SI"/>
        </w:rPr>
        <w:t>ajemodajal</w:t>
      </w:r>
      <w:r>
        <w:rPr>
          <w:rFonts w:ascii="Arial" w:hAnsi="Arial" w:cs="Arial"/>
          <w:sz w:val="24"/>
          <w:szCs w:val="24"/>
          <w:lang w:eastAsia="sl-SI"/>
        </w:rPr>
        <w:t>e</w:t>
      </w:r>
      <w:r w:rsidRPr="001C09FA">
        <w:rPr>
          <w:rFonts w:ascii="Arial" w:hAnsi="Arial" w:cs="Arial"/>
          <w:sz w:val="24"/>
          <w:szCs w:val="24"/>
          <w:lang w:eastAsia="sl-SI"/>
        </w:rPr>
        <w:t xml:space="preserve">c </w:t>
      </w:r>
      <w:r w:rsidR="002B2A00" w:rsidRPr="001C09FA">
        <w:rPr>
          <w:rFonts w:ascii="Arial" w:hAnsi="Arial" w:cs="Arial"/>
          <w:sz w:val="24"/>
          <w:szCs w:val="24"/>
          <w:lang w:eastAsia="sl-SI"/>
        </w:rPr>
        <w:t xml:space="preserve">in najemnik soglašata, da sta sestavni del te pogodbe razpisna dokumentacija </w:t>
      </w:r>
      <w:r w:rsidR="00C724D4" w:rsidRPr="001C09FA">
        <w:rPr>
          <w:rFonts w:ascii="Arial" w:hAnsi="Arial" w:cs="Arial"/>
          <w:sz w:val="24"/>
          <w:szCs w:val="24"/>
          <w:lang w:eastAsia="sl-SI"/>
        </w:rPr>
        <w:t>najemodajalca</w:t>
      </w:r>
      <w:r w:rsidR="002B2A00" w:rsidRPr="001C09FA">
        <w:rPr>
          <w:rFonts w:ascii="Arial" w:hAnsi="Arial" w:cs="Arial"/>
          <w:sz w:val="24"/>
          <w:szCs w:val="24"/>
          <w:lang w:eastAsia="sl-SI"/>
        </w:rPr>
        <w:t xml:space="preserve"> in ponudba najemnika z dne............ </w:t>
      </w:r>
    </w:p>
    <w:p w:rsidR="002B2A00" w:rsidRPr="001C09FA" w:rsidRDefault="002B2A00" w:rsidP="002B2A00">
      <w:pPr>
        <w:autoSpaceDE w:val="0"/>
        <w:autoSpaceDN w:val="0"/>
        <w:adjustRightInd w:val="0"/>
        <w:spacing w:after="0" w:line="240" w:lineRule="auto"/>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33. člen</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r w:rsidRPr="001C09FA">
        <w:rPr>
          <w:rFonts w:ascii="Arial" w:hAnsi="Arial" w:cs="Arial"/>
          <w:sz w:val="24"/>
          <w:szCs w:val="24"/>
          <w:lang w:eastAsia="sl-SI"/>
        </w:rPr>
        <w:t xml:space="preserve">Pogodbeni stranki bosta vse morebitne spore iz te najemne pogodbe razmerja reševali sporazumno, če pa to ne bo mogoče, pa bo o sporu odločalo stvarno pristojno sodišče v Ljubljani. </w:t>
      </w:r>
    </w:p>
    <w:p w:rsidR="002B2A00" w:rsidRPr="001C09FA" w:rsidRDefault="002B2A00" w:rsidP="002B2A00">
      <w:pPr>
        <w:autoSpaceDE w:val="0"/>
        <w:autoSpaceDN w:val="0"/>
        <w:adjustRightInd w:val="0"/>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jc w:val="center"/>
        <w:outlineLvl w:val="0"/>
        <w:rPr>
          <w:rFonts w:ascii="Arial" w:hAnsi="Arial" w:cs="Arial"/>
          <w:sz w:val="24"/>
          <w:szCs w:val="24"/>
          <w:lang w:eastAsia="sl-SI"/>
        </w:rPr>
      </w:pPr>
      <w:r w:rsidRPr="001C09FA">
        <w:rPr>
          <w:rFonts w:ascii="Arial" w:hAnsi="Arial" w:cs="Arial"/>
          <w:sz w:val="24"/>
          <w:szCs w:val="24"/>
          <w:lang w:eastAsia="sl-SI"/>
        </w:rPr>
        <w:t>34. člen</w:t>
      </w:r>
    </w:p>
    <w:p w:rsidR="002B2A00" w:rsidRPr="001C09FA" w:rsidRDefault="002B2A00" w:rsidP="002B2A00">
      <w:pPr>
        <w:autoSpaceDE w:val="0"/>
        <w:autoSpaceDN w:val="0"/>
        <w:adjustRightInd w:val="0"/>
        <w:spacing w:after="0" w:line="240" w:lineRule="auto"/>
        <w:rPr>
          <w:rFonts w:ascii="Arial" w:hAnsi="Arial" w:cs="Arial"/>
          <w:sz w:val="24"/>
          <w:szCs w:val="24"/>
          <w:lang w:eastAsia="sl-SI"/>
        </w:rPr>
      </w:pPr>
      <w:r w:rsidRPr="001C09FA">
        <w:rPr>
          <w:rFonts w:ascii="Arial" w:hAnsi="Arial" w:cs="Arial"/>
          <w:sz w:val="24"/>
          <w:szCs w:val="24"/>
          <w:lang w:eastAsia="sl-SI"/>
        </w:rPr>
        <w:t>Ta najemna pogodba začne veljati z dnem, ko jo podpišeta obe pogodbeni stranki.</w:t>
      </w:r>
    </w:p>
    <w:p w:rsidR="002B2A00" w:rsidRPr="001C09FA" w:rsidRDefault="002B2A00" w:rsidP="002B2A00">
      <w:pPr>
        <w:autoSpaceDE w:val="0"/>
        <w:autoSpaceDN w:val="0"/>
        <w:adjustRightInd w:val="0"/>
        <w:spacing w:after="0" w:line="240" w:lineRule="auto"/>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rPr>
          <w:rFonts w:ascii="Arial" w:hAnsi="Arial" w:cs="Arial"/>
          <w:sz w:val="24"/>
          <w:szCs w:val="24"/>
          <w:lang w:eastAsia="sl-SI"/>
        </w:rPr>
      </w:pPr>
      <w:r w:rsidRPr="001C09FA">
        <w:rPr>
          <w:rFonts w:ascii="Arial" w:hAnsi="Arial" w:cs="Arial"/>
          <w:sz w:val="24"/>
          <w:szCs w:val="24"/>
          <w:lang w:eastAsia="sl-SI"/>
        </w:rPr>
        <w:t>Pogodba je sestavljena v štirih enakih izvodih, tako da vsak pogodbenik prejme po 2 izvoda te pogodbe.</w:t>
      </w:r>
    </w:p>
    <w:p w:rsidR="002B2A00" w:rsidRPr="001C09FA" w:rsidRDefault="002B2A00" w:rsidP="002B2A00">
      <w:pPr>
        <w:autoSpaceDE w:val="0"/>
        <w:autoSpaceDN w:val="0"/>
        <w:adjustRightInd w:val="0"/>
        <w:spacing w:after="0" w:line="240" w:lineRule="auto"/>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rPr>
          <w:rFonts w:ascii="Arial" w:hAnsi="Arial" w:cs="Arial"/>
          <w:sz w:val="24"/>
          <w:szCs w:val="24"/>
          <w:lang w:eastAsia="sl-SI"/>
        </w:rPr>
      </w:pPr>
    </w:p>
    <w:p w:rsidR="002B2A00" w:rsidRPr="001C09FA" w:rsidRDefault="002B2A00" w:rsidP="002B2A00">
      <w:pPr>
        <w:keepLines/>
        <w:spacing w:after="0" w:line="240" w:lineRule="auto"/>
        <w:jc w:val="both"/>
        <w:rPr>
          <w:rFonts w:ascii="Arial" w:hAnsi="Arial" w:cs="Arial"/>
          <w:sz w:val="24"/>
          <w:szCs w:val="24"/>
          <w:lang w:eastAsia="sl-SI"/>
        </w:rPr>
      </w:pPr>
    </w:p>
    <w:p w:rsidR="002B2A00" w:rsidRPr="001C09FA" w:rsidRDefault="002B2A00" w:rsidP="002B2A00">
      <w:pPr>
        <w:autoSpaceDE w:val="0"/>
        <w:autoSpaceDN w:val="0"/>
        <w:adjustRightInd w:val="0"/>
        <w:spacing w:after="0" w:line="240" w:lineRule="auto"/>
        <w:rPr>
          <w:rFonts w:ascii="Arial" w:hAnsi="Arial" w:cs="Arial"/>
          <w:sz w:val="24"/>
          <w:szCs w:val="24"/>
          <w:lang w:eastAsia="sl-SI"/>
        </w:rPr>
      </w:pPr>
      <w:r w:rsidRPr="001C09FA">
        <w:rPr>
          <w:rFonts w:ascii="Arial" w:hAnsi="Arial" w:cs="Arial"/>
          <w:sz w:val="24"/>
          <w:szCs w:val="24"/>
          <w:lang w:eastAsia="sl-SI"/>
        </w:rPr>
        <w:t>Najemnik:</w:t>
      </w:r>
      <w:r w:rsidRPr="001C09FA">
        <w:rPr>
          <w:rFonts w:ascii="Arial" w:hAnsi="Arial" w:cs="Arial"/>
          <w:sz w:val="24"/>
          <w:szCs w:val="24"/>
          <w:lang w:eastAsia="sl-SI"/>
        </w:rPr>
        <w:tab/>
      </w:r>
      <w:r w:rsidRPr="001C09FA">
        <w:rPr>
          <w:rFonts w:ascii="Arial" w:hAnsi="Arial" w:cs="Arial"/>
          <w:sz w:val="24"/>
          <w:szCs w:val="24"/>
          <w:lang w:eastAsia="sl-SI"/>
        </w:rPr>
        <w:tab/>
      </w:r>
      <w:r w:rsidRPr="001C09FA">
        <w:rPr>
          <w:rFonts w:ascii="Arial" w:hAnsi="Arial" w:cs="Arial"/>
          <w:sz w:val="24"/>
          <w:szCs w:val="24"/>
          <w:lang w:eastAsia="sl-SI"/>
        </w:rPr>
        <w:tab/>
      </w:r>
      <w:r w:rsidRPr="001C09FA">
        <w:rPr>
          <w:rFonts w:ascii="Arial" w:hAnsi="Arial" w:cs="Arial"/>
          <w:sz w:val="24"/>
          <w:szCs w:val="24"/>
          <w:lang w:eastAsia="sl-SI"/>
        </w:rPr>
        <w:tab/>
      </w:r>
      <w:r w:rsidRPr="001C09FA">
        <w:rPr>
          <w:rFonts w:ascii="Arial" w:hAnsi="Arial" w:cs="Arial"/>
          <w:sz w:val="24"/>
          <w:szCs w:val="24"/>
          <w:lang w:eastAsia="sl-SI"/>
        </w:rPr>
        <w:tab/>
      </w:r>
      <w:r w:rsidRPr="001C09FA">
        <w:rPr>
          <w:rFonts w:ascii="Arial" w:hAnsi="Arial" w:cs="Arial"/>
          <w:sz w:val="24"/>
          <w:szCs w:val="24"/>
          <w:lang w:eastAsia="sl-SI"/>
        </w:rPr>
        <w:tab/>
        <w:t xml:space="preserve">Najemodajalec: </w:t>
      </w:r>
    </w:p>
    <w:p w:rsidR="002B2A00" w:rsidRPr="001C09FA" w:rsidRDefault="002B2A00" w:rsidP="002B2A00">
      <w:pPr>
        <w:autoSpaceDE w:val="0"/>
        <w:autoSpaceDN w:val="0"/>
        <w:adjustRightInd w:val="0"/>
        <w:spacing w:after="0" w:line="240" w:lineRule="auto"/>
        <w:rPr>
          <w:rFonts w:ascii="Arial" w:hAnsi="Arial" w:cs="Arial"/>
          <w:sz w:val="24"/>
          <w:szCs w:val="24"/>
          <w:lang w:eastAsia="sl-SI"/>
        </w:rPr>
      </w:pPr>
      <w:r w:rsidRPr="001C09FA">
        <w:rPr>
          <w:rFonts w:ascii="Arial" w:hAnsi="Arial" w:cs="Arial"/>
          <w:sz w:val="24"/>
          <w:szCs w:val="24"/>
          <w:lang w:eastAsia="sl-SI"/>
        </w:rPr>
        <w:tab/>
      </w:r>
      <w:r w:rsidRPr="001C09FA">
        <w:rPr>
          <w:rFonts w:ascii="Arial" w:hAnsi="Arial" w:cs="Arial"/>
          <w:sz w:val="24"/>
          <w:szCs w:val="24"/>
          <w:lang w:eastAsia="sl-SI"/>
        </w:rPr>
        <w:tab/>
      </w:r>
      <w:r w:rsidRPr="001C09FA">
        <w:rPr>
          <w:rFonts w:ascii="Arial" w:hAnsi="Arial" w:cs="Arial"/>
          <w:sz w:val="24"/>
          <w:szCs w:val="24"/>
          <w:lang w:eastAsia="sl-SI"/>
        </w:rPr>
        <w:tab/>
      </w:r>
      <w:r w:rsidRPr="001C09FA">
        <w:rPr>
          <w:rFonts w:ascii="Arial" w:hAnsi="Arial" w:cs="Arial"/>
          <w:sz w:val="24"/>
          <w:szCs w:val="24"/>
          <w:lang w:eastAsia="sl-SI"/>
        </w:rPr>
        <w:tab/>
      </w:r>
      <w:r w:rsidRPr="001C09FA">
        <w:rPr>
          <w:rFonts w:ascii="Arial" w:hAnsi="Arial" w:cs="Arial"/>
          <w:sz w:val="24"/>
          <w:szCs w:val="24"/>
          <w:lang w:eastAsia="sl-SI"/>
        </w:rPr>
        <w:tab/>
      </w:r>
      <w:r w:rsidRPr="001C09FA">
        <w:rPr>
          <w:rFonts w:ascii="Arial" w:hAnsi="Arial" w:cs="Arial"/>
          <w:sz w:val="24"/>
          <w:szCs w:val="24"/>
          <w:lang w:eastAsia="sl-SI"/>
        </w:rPr>
        <w:tab/>
        <w:t xml:space="preserve">             Natalija Polenec</w:t>
      </w:r>
    </w:p>
    <w:p w:rsidR="002B2A00" w:rsidRPr="001C09FA" w:rsidRDefault="002B2A00" w:rsidP="002B2A00">
      <w:pPr>
        <w:autoSpaceDE w:val="0"/>
        <w:autoSpaceDN w:val="0"/>
        <w:adjustRightInd w:val="0"/>
        <w:spacing w:after="0" w:line="240" w:lineRule="auto"/>
        <w:rPr>
          <w:rFonts w:ascii="Arial" w:hAnsi="Arial" w:cs="Arial"/>
          <w:sz w:val="24"/>
          <w:szCs w:val="24"/>
        </w:rPr>
      </w:pPr>
      <w:r w:rsidRPr="001C09FA">
        <w:rPr>
          <w:rFonts w:ascii="Arial" w:hAnsi="Arial" w:cs="Arial"/>
          <w:sz w:val="24"/>
          <w:szCs w:val="24"/>
          <w:lang w:eastAsia="sl-SI"/>
        </w:rPr>
        <w:t>__________________________</w:t>
      </w:r>
      <w:r w:rsidRPr="001C09FA">
        <w:rPr>
          <w:rFonts w:ascii="Arial" w:hAnsi="Arial" w:cs="Arial"/>
          <w:sz w:val="24"/>
          <w:szCs w:val="24"/>
          <w:lang w:eastAsia="sl-SI"/>
        </w:rPr>
        <w:tab/>
      </w:r>
      <w:r w:rsidRPr="001C09FA">
        <w:rPr>
          <w:rFonts w:ascii="Arial" w:hAnsi="Arial" w:cs="Arial"/>
          <w:sz w:val="24"/>
          <w:szCs w:val="24"/>
          <w:lang w:eastAsia="sl-SI"/>
        </w:rPr>
        <w:tab/>
      </w:r>
      <w:r w:rsidRPr="001C09FA">
        <w:rPr>
          <w:rFonts w:ascii="Arial" w:hAnsi="Arial" w:cs="Arial"/>
          <w:sz w:val="24"/>
          <w:szCs w:val="24"/>
          <w:lang w:eastAsia="sl-SI"/>
        </w:rPr>
        <w:tab/>
        <w:t>___________________________</w:t>
      </w:r>
    </w:p>
    <w:p w:rsidR="0009309D" w:rsidRPr="001C09FA" w:rsidRDefault="002B2A00" w:rsidP="002B2A00">
      <w:pPr>
        <w:rPr>
          <w:rFonts w:ascii="Arial" w:hAnsi="Arial" w:cs="Arial"/>
          <w:sz w:val="24"/>
          <w:szCs w:val="24"/>
        </w:rPr>
      </w:pPr>
      <w:r w:rsidRPr="001C09FA">
        <w:rPr>
          <w:rFonts w:ascii="Arial" w:hAnsi="Arial" w:cs="Arial"/>
          <w:sz w:val="24"/>
          <w:szCs w:val="24"/>
          <w:lang w:eastAsia="sl-SI"/>
        </w:rPr>
        <w:t>Datum:____________________</w:t>
      </w:r>
      <w:r w:rsidRPr="001C09FA">
        <w:rPr>
          <w:rFonts w:ascii="Arial" w:hAnsi="Arial" w:cs="Arial"/>
          <w:sz w:val="24"/>
          <w:szCs w:val="24"/>
          <w:lang w:eastAsia="sl-SI"/>
        </w:rPr>
        <w:tab/>
      </w:r>
      <w:r w:rsidRPr="001C09FA">
        <w:rPr>
          <w:rFonts w:ascii="Arial" w:hAnsi="Arial" w:cs="Arial"/>
          <w:sz w:val="24"/>
          <w:szCs w:val="24"/>
          <w:lang w:eastAsia="sl-SI"/>
        </w:rPr>
        <w:tab/>
      </w:r>
      <w:r w:rsidRPr="001C09FA">
        <w:rPr>
          <w:rFonts w:ascii="Arial" w:hAnsi="Arial" w:cs="Arial"/>
          <w:sz w:val="24"/>
          <w:szCs w:val="24"/>
          <w:lang w:eastAsia="sl-SI"/>
        </w:rPr>
        <w:tab/>
        <w:t>Datum: _________________</w:t>
      </w:r>
    </w:p>
    <w:sectPr w:rsidR="0009309D" w:rsidRPr="001C09FA" w:rsidSect="00A72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15E09"/>
    <w:multiLevelType w:val="hybridMultilevel"/>
    <w:tmpl w:val="3C8E8A7A"/>
    <w:lvl w:ilvl="0" w:tplc="B460781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F7305F"/>
    <w:multiLevelType w:val="hybridMultilevel"/>
    <w:tmpl w:val="DF9ACEF6"/>
    <w:lvl w:ilvl="0" w:tplc="DDF227F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2E7A2F"/>
    <w:multiLevelType w:val="hybridMultilevel"/>
    <w:tmpl w:val="1B9809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1172494"/>
    <w:multiLevelType w:val="hybridMultilevel"/>
    <w:tmpl w:val="359C0336"/>
    <w:lvl w:ilvl="0" w:tplc="DDF227F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4EF0333"/>
    <w:multiLevelType w:val="hybridMultilevel"/>
    <w:tmpl w:val="405C6114"/>
    <w:lvl w:ilvl="0" w:tplc="E5D6CE1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DBF0EAA"/>
    <w:multiLevelType w:val="hybridMultilevel"/>
    <w:tmpl w:val="87E6E8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E06B19"/>
    <w:multiLevelType w:val="hybridMultilevel"/>
    <w:tmpl w:val="3D88E1BA"/>
    <w:lvl w:ilvl="0" w:tplc="DDF227FC">
      <w:start w:val="1"/>
      <w:numFmt w:val="bullet"/>
      <w:lvlText w:val="-"/>
      <w:lvlJc w:val="left"/>
      <w:pPr>
        <w:ind w:left="720" w:hanging="360"/>
      </w:pPr>
      <w:rPr>
        <w:rFonts w:ascii="Arial" w:eastAsia="Times New Roman" w:hAnsi="Arial" w:cs="Arial" w:hint="default"/>
      </w:rPr>
    </w:lvl>
    <w:lvl w:ilvl="1" w:tplc="5F4A1E0A">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246087"/>
    <w:multiLevelType w:val="hybridMultilevel"/>
    <w:tmpl w:val="C3401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125319"/>
    <w:multiLevelType w:val="hybridMultilevel"/>
    <w:tmpl w:val="3B1E584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C787719"/>
    <w:multiLevelType w:val="hybridMultilevel"/>
    <w:tmpl w:val="8A84567E"/>
    <w:lvl w:ilvl="0" w:tplc="04240001">
      <w:start w:val="1"/>
      <w:numFmt w:val="bullet"/>
      <w:lvlText w:val=""/>
      <w:lvlJc w:val="left"/>
      <w:pPr>
        <w:ind w:left="108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75F160A6"/>
    <w:multiLevelType w:val="hybridMultilevel"/>
    <w:tmpl w:val="EC287BE0"/>
    <w:lvl w:ilvl="0" w:tplc="660E9C90">
      <w:numFmt w:val="bullet"/>
      <w:lvlText w:val="-"/>
      <w:lvlJc w:val="left"/>
      <w:pPr>
        <w:ind w:left="720" w:hanging="360"/>
      </w:pPr>
      <w:rPr>
        <w:rFonts w:ascii="Arial" w:eastAsia="Calibri"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7"/>
  </w:num>
  <w:num w:numId="5">
    <w:abstractNumId w:val="2"/>
  </w:num>
  <w:num w:numId="6">
    <w:abstractNumId w:val="0"/>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00"/>
    <w:rsid w:val="00004CA4"/>
    <w:rsid w:val="0009309D"/>
    <w:rsid w:val="00120F82"/>
    <w:rsid w:val="001A2081"/>
    <w:rsid w:val="001C09FA"/>
    <w:rsid w:val="002B2A00"/>
    <w:rsid w:val="002E30A1"/>
    <w:rsid w:val="00317D20"/>
    <w:rsid w:val="003E674E"/>
    <w:rsid w:val="00662875"/>
    <w:rsid w:val="00727541"/>
    <w:rsid w:val="007C434F"/>
    <w:rsid w:val="007E6241"/>
    <w:rsid w:val="008C65A0"/>
    <w:rsid w:val="00992F66"/>
    <w:rsid w:val="009D211E"/>
    <w:rsid w:val="00A72124"/>
    <w:rsid w:val="00B60CFF"/>
    <w:rsid w:val="00BE1CEA"/>
    <w:rsid w:val="00C724D4"/>
    <w:rsid w:val="00C95FBC"/>
    <w:rsid w:val="00CF3944"/>
    <w:rsid w:val="00DC43FA"/>
    <w:rsid w:val="00E12424"/>
    <w:rsid w:val="00EA37F6"/>
    <w:rsid w:val="00F46582"/>
    <w:rsid w:val="00FB1D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114647A-E633-4116-AB8E-D1E34966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B2A00"/>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B2A00"/>
    <w:pPr>
      <w:spacing w:after="0" w:line="240" w:lineRule="auto"/>
      <w:ind w:left="708"/>
    </w:pPr>
    <w:rPr>
      <w:rFonts w:ascii="Times New Roman" w:eastAsia="Times New Roman" w:hAnsi="Times New Roman"/>
      <w:sz w:val="24"/>
      <w:szCs w:val="24"/>
      <w:lang w:eastAsia="sl-SI"/>
    </w:rPr>
  </w:style>
  <w:style w:type="paragraph" w:customStyle="1" w:styleId="Default">
    <w:name w:val="Default"/>
    <w:rsid w:val="002B2A00"/>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2600</Words>
  <Characters>14825</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MK</Company>
  <LinksUpToDate>false</LinksUpToDate>
  <CharactersWithSpaces>17391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Črnič</dc:creator>
  <cp:lastModifiedBy>Tajnistvo</cp:lastModifiedBy>
  <cp:revision>3</cp:revision>
  <cp:lastPrinted>2018-11-23T05:04:00Z</cp:lastPrinted>
  <dcterms:created xsi:type="dcterms:W3CDTF">2019-02-15T13:57:00Z</dcterms:created>
  <dcterms:modified xsi:type="dcterms:W3CDTF">2019-02-15T13:58:00Z</dcterms:modified>
</cp:coreProperties>
</file>